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DE" w:rsidRPr="00853083" w:rsidRDefault="005C6EDE" w:rsidP="005C6EDE">
      <w:pPr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Deklaracja dla kandydata </w:t>
      </w:r>
      <w:r w:rsidRPr="00853083">
        <w:rPr>
          <w:rFonts w:ascii="Tahoma" w:hAnsi="Tahoma" w:cs="Tahoma"/>
          <w:b/>
        </w:rPr>
        <w:t>na studia drugiego stopnia</w:t>
      </w:r>
      <w:r>
        <w:rPr>
          <w:rFonts w:ascii="Tahoma" w:hAnsi="Tahoma" w:cs="Tahoma"/>
          <w:b/>
        </w:rPr>
        <w:t>, który ukończył kierunek pokrewny inżynierski na studiach pierwszego stopnia</w:t>
      </w:r>
    </w:p>
    <w:p w:rsidR="005C6EDE" w:rsidRDefault="005C6EDE" w:rsidP="005C6EDE">
      <w:pPr>
        <w:rPr>
          <w:rFonts w:ascii="Tahoma" w:hAnsi="Tahoma" w:cs="Tahoma"/>
        </w:rPr>
      </w:pPr>
    </w:p>
    <w:p w:rsidR="005C6EDE" w:rsidRDefault="005C6EDE" w:rsidP="003B3EE2">
      <w:pPr>
        <w:jc w:val="center"/>
        <w:rPr>
          <w:rFonts w:ascii="Tahoma" w:hAnsi="Tahoma" w:cs="Tahoma"/>
          <w:b/>
        </w:rPr>
      </w:pPr>
    </w:p>
    <w:p w:rsidR="003B3EE2" w:rsidRDefault="003B3EE2" w:rsidP="003B3EE2">
      <w:pPr>
        <w:rPr>
          <w:rFonts w:ascii="Tahoma" w:hAnsi="Tahoma" w:cs="Tahoma"/>
        </w:rPr>
      </w:pPr>
      <w:r>
        <w:rPr>
          <w:rFonts w:ascii="Tahoma" w:hAnsi="Tahoma" w:cs="Tahoma"/>
        </w:rPr>
        <w:t>Imię i nazwisko kandydata ………………………………………………………………………………..</w:t>
      </w:r>
    </w:p>
    <w:p w:rsidR="003B3EE2" w:rsidRDefault="003B3EE2" w:rsidP="003B3EE2">
      <w:pPr>
        <w:rPr>
          <w:rFonts w:ascii="Tahoma" w:hAnsi="Tahoma" w:cs="Tahoma"/>
        </w:rPr>
      </w:pPr>
    </w:p>
    <w:p w:rsidR="003B3EE2" w:rsidRDefault="003B3EE2" w:rsidP="003B3EE2">
      <w:pPr>
        <w:rPr>
          <w:rFonts w:ascii="Tahoma" w:hAnsi="Tahoma" w:cs="Tahoma"/>
        </w:rPr>
      </w:pPr>
      <w:r>
        <w:rPr>
          <w:rFonts w:ascii="Tahoma" w:hAnsi="Tahoma" w:cs="Tahoma"/>
        </w:rPr>
        <w:t>Ukończony kierunek pokrewny…………………………………………………………………………</w:t>
      </w:r>
    </w:p>
    <w:p w:rsidR="003B3EE2" w:rsidRDefault="003B3EE2" w:rsidP="003B3EE2">
      <w:pPr>
        <w:rPr>
          <w:rFonts w:ascii="Tahoma" w:hAnsi="Tahoma" w:cs="Tahoma"/>
        </w:rPr>
      </w:pPr>
    </w:p>
    <w:p w:rsidR="003B3EE2" w:rsidRDefault="003B3EE2" w:rsidP="003B3EE2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Kierunek studiów: </w:t>
      </w:r>
      <w:r w:rsidR="00D02368">
        <w:rPr>
          <w:rFonts w:ascii="Tahoma" w:hAnsi="Tahoma" w:cs="Tahoma"/>
        </w:rPr>
        <w:t>GOSPODARKA PRZESTRZENNA</w:t>
      </w:r>
    </w:p>
    <w:p w:rsidR="005C6EDE" w:rsidRDefault="005C6EDE" w:rsidP="005C6EDE">
      <w:pPr>
        <w:jc w:val="both"/>
        <w:rPr>
          <w:rFonts w:ascii="Tahoma" w:hAnsi="Tahoma" w:cs="Tahoma"/>
          <w:sz w:val="22"/>
          <w:szCs w:val="22"/>
        </w:rPr>
      </w:pPr>
    </w:p>
    <w:p w:rsidR="000F1CBC" w:rsidRPr="007B5A93" w:rsidRDefault="000F1CBC" w:rsidP="000F1CBC">
      <w:pPr>
        <w:jc w:val="both"/>
        <w:rPr>
          <w:rFonts w:ascii="Tahoma" w:hAnsi="Tahoma" w:cs="Tahoma"/>
          <w:b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>Za kierunek pokrewny inżynierski uznaje się kierunek kończący się nadaniem tytułu zawodowego inżyniera. Efekty kształcenia w zakresie wiedzy, umiejętności i kompetencji społecznych uzyskane na studiach pierwszego stopnia pokrywają się przynajmniej w 60% z efektami kształcenia obowiązującymi na studiach pierwszego stopnia na</w:t>
      </w:r>
      <w:r w:rsidR="00A1593D">
        <w:rPr>
          <w:rFonts w:ascii="Tahoma" w:hAnsi="Tahoma" w:cs="Tahoma"/>
          <w:sz w:val="22"/>
          <w:szCs w:val="22"/>
        </w:rPr>
        <w:t xml:space="preserve"> kierunku </w:t>
      </w:r>
      <w:r w:rsidR="00B83A13">
        <w:rPr>
          <w:rFonts w:ascii="Tahoma" w:hAnsi="Tahoma" w:cs="Tahoma"/>
          <w:sz w:val="22"/>
          <w:szCs w:val="22"/>
        </w:rPr>
        <w:t>gospodarka przestrzenna</w:t>
      </w:r>
      <w:r>
        <w:rPr>
          <w:rFonts w:ascii="Tahoma" w:hAnsi="Tahoma" w:cs="Tahoma"/>
          <w:sz w:val="22"/>
          <w:szCs w:val="22"/>
        </w:rPr>
        <w:t>. Wyznacznikiem stopnia realizacji efektów kształcenia zgodnych z wybranym kierunkiem jest liczba punktów ECTS zrealizowana na studiach kierunku pokrewnego o treściach zgodnych z treściami wybranego kierunku studiów</w:t>
      </w:r>
      <w:r w:rsidRPr="007B5A93">
        <w:rPr>
          <w:rFonts w:ascii="Tahoma" w:hAnsi="Tahoma" w:cs="Tahoma"/>
          <w:b/>
          <w:sz w:val="22"/>
          <w:szCs w:val="22"/>
        </w:rPr>
        <w:t>. Liczba punktów ECTS</w:t>
      </w:r>
      <w:r w:rsidR="007B5A93" w:rsidRPr="007B5A93">
        <w:rPr>
          <w:rFonts w:ascii="Tahoma" w:hAnsi="Tahoma" w:cs="Tahoma"/>
          <w:b/>
          <w:sz w:val="22"/>
          <w:szCs w:val="22"/>
        </w:rPr>
        <w:t xml:space="preserve"> o treściach zgodnych</w:t>
      </w:r>
      <w:r w:rsidRPr="007B5A93">
        <w:rPr>
          <w:rFonts w:ascii="Tahoma" w:hAnsi="Tahoma" w:cs="Tahoma"/>
          <w:b/>
          <w:sz w:val="22"/>
          <w:szCs w:val="22"/>
        </w:rPr>
        <w:t xml:space="preserve"> nie może być mniejsza niż 126 .</w:t>
      </w:r>
    </w:p>
    <w:p w:rsidR="003B3EE2" w:rsidRDefault="003B3EE2" w:rsidP="003B3EE2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3314"/>
        <w:gridCol w:w="2723"/>
        <w:gridCol w:w="2698"/>
      </w:tblGrid>
      <w:tr w:rsidR="007B5A93" w:rsidRPr="003B3EE2">
        <w:trPr>
          <w:trHeight w:val="1450"/>
        </w:trPr>
        <w:tc>
          <w:tcPr>
            <w:tcW w:w="551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Lp.</w:t>
            </w:r>
          </w:p>
        </w:tc>
        <w:tc>
          <w:tcPr>
            <w:tcW w:w="3314" w:type="dxa"/>
          </w:tcPr>
          <w:p w:rsidR="007B5A93" w:rsidRPr="003B3EE2" w:rsidRDefault="007B5A93" w:rsidP="00E66D9C">
            <w:pPr>
              <w:rPr>
                <w:rFonts w:ascii="Tahoma" w:hAnsi="Tahoma" w:cs="Tahoma"/>
                <w:b/>
              </w:rPr>
            </w:pPr>
            <w:r w:rsidRPr="003B3EE2">
              <w:rPr>
                <w:rFonts w:ascii="Tahoma" w:hAnsi="Tahoma" w:cs="Tahoma"/>
                <w:b/>
              </w:rPr>
              <w:t>Grupa treści kształcenia w zakresie:</w:t>
            </w:r>
          </w:p>
        </w:tc>
        <w:tc>
          <w:tcPr>
            <w:tcW w:w="2723" w:type="dxa"/>
          </w:tcPr>
          <w:p w:rsidR="007B5A93" w:rsidRPr="007B5A93" w:rsidRDefault="007B5A93" w:rsidP="009E4994">
            <w:pPr>
              <w:rPr>
                <w:rFonts w:ascii="Tahoma" w:hAnsi="Tahoma" w:cs="Tahoma"/>
                <w:sz w:val="18"/>
                <w:szCs w:val="18"/>
              </w:rPr>
            </w:pPr>
            <w:r w:rsidRPr="007B5A93">
              <w:rPr>
                <w:rFonts w:ascii="Tahoma" w:hAnsi="Tahoma" w:cs="Tahoma"/>
                <w:sz w:val="18"/>
                <w:szCs w:val="18"/>
              </w:rPr>
              <w:t>Liczba punktów ECTS uzyskana przez kandydata na studiach pierwszego stopnia w zakresie poszczególnych treści kształcenia</w:t>
            </w:r>
          </w:p>
        </w:tc>
        <w:tc>
          <w:tcPr>
            <w:tcW w:w="2698" w:type="dxa"/>
          </w:tcPr>
          <w:p w:rsidR="007B5A93" w:rsidRPr="003B3EE2" w:rsidRDefault="007B5A93" w:rsidP="00E66D9C">
            <w:pPr>
              <w:rPr>
                <w:rFonts w:ascii="Tahoma" w:hAnsi="Tahoma" w:cs="Tahoma"/>
                <w:sz w:val="20"/>
                <w:szCs w:val="20"/>
              </w:rPr>
            </w:pPr>
            <w:r w:rsidRPr="003B3EE2">
              <w:rPr>
                <w:rFonts w:ascii="Tahoma" w:hAnsi="Tahoma" w:cs="Tahoma"/>
                <w:sz w:val="20"/>
                <w:szCs w:val="20"/>
              </w:rPr>
              <w:t>Weryfikacja przez dziekana</w:t>
            </w:r>
          </w:p>
        </w:tc>
      </w:tr>
      <w:tr w:rsidR="007B5A93" w:rsidRPr="003B3EE2" w:rsidTr="00F5338E">
        <w:tc>
          <w:tcPr>
            <w:tcW w:w="551" w:type="dxa"/>
            <w:vAlign w:val="center"/>
          </w:tcPr>
          <w:p w:rsidR="007B5A93" w:rsidRPr="006303CB" w:rsidRDefault="003A4275" w:rsidP="00F5338E">
            <w:pPr>
              <w:rPr>
                <w:rFonts w:ascii="Tahoma" w:hAnsi="Tahoma" w:cs="Tahoma"/>
              </w:rPr>
            </w:pPr>
            <w:r w:rsidRPr="006303CB">
              <w:rPr>
                <w:rFonts w:ascii="Tahoma" w:hAnsi="Tahoma" w:cs="Tahoma"/>
              </w:rPr>
              <w:t>1</w:t>
            </w:r>
          </w:p>
        </w:tc>
        <w:tc>
          <w:tcPr>
            <w:tcW w:w="3314" w:type="dxa"/>
          </w:tcPr>
          <w:p w:rsidR="007B5A93" w:rsidRPr="003B3EE2" w:rsidRDefault="00D02368" w:rsidP="00EF11CF">
            <w:pPr>
              <w:rPr>
                <w:rFonts w:ascii="Tahoma" w:hAnsi="Tahoma" w:cs="Tahoma"/>
              </w:rPr>
            </w:pPr>
            <w:r w:rsidRPr="00D02368">
              <w:rPr>
                <w:rFonts w:ascii="Tahoma" w:hAnsi="Tahoma" w:cs="Tahoma"/>
              </w:rPr>
              <w:t>Matematyk</w:t>
            </w:r>
            <w:r w:rsidR="00EF11CF">
              <w:rPr>
                <w:rFonts w:ascii="Tahoma" w:hAnsi="Tahoma" w:cs="Tahoma"/>
              </w:rPr>
              <w:t xml:space="preserve">i, </w:t>
            </w:r>
            <w:r w:rsidRPr="00D02368">
              <w:rPr>
                <w:rFonts w:ascii="Tahoma" w:hAnsi="Tahoma" w:cs="Tahoma"/>
              </w:rPr>
              <w:t>statystyki</w:t>
            </w:r>
            <w:r w:rsidR="00EF11CF">
              <w:rPr>
                <w:rFonts w:ascii="Tahoma" w:hAnsi="Tahoma" w:cs="Tahoma"/>
              </w:rPr>
              <w:t xml:space="preserve"> i fizyki</w:t>
            </w:r>
          </w:p>
        </w:tc>
        <w:tc>
          <w:tcPr>
            <w:tcW w:w="2723" w:type="dxa"/>
            <w:shd w:val="clear" w:color="auto" w:fill="auto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</w:tr>
      <w:tr w:rsidR="00D02368" w:rsidRPr="003B3EE2" w:rsidTr="00F5338E">
        <w:tc>
          <w:tcPr>
            <w:tcW w:w="551" w:type="dxa"/>
            <w:vAlign w:val="center"/>
          </w:tcPr>
          <w:p w:rsidR="00D02368" w:rsidRPr="006303CB" w:rsidRDefault="003A4275" w:rsidP="00F5338E">
            <w:pPr>
              <w:rPr>
                <w:rFonts w:ascii="Tahoma" w:hAnsi="Tahoma" w:cs="Tahoma"/>
              </w:rPr>
            </w:pPr>
            <w:r w:rsidRPr="006303CB">
              <w:rPr>
                <w:rFonts w:ascii="Tahoma" w:hAnsi="Tahoma" w:cs="Tahoma"/>
              </w:rPr>
              <w:t>2</w:t>
            </w:r>
          </w:p>
        </w:tc>
        <w:tc>
          <w:tcPr>
            <w:tcW w:w="3314" w:type="dxa"/>
          </w:tcPr>
          <w:p w:rsidR="00D02368" w:rsidRPr="003B3EE2" w:rsidRDefault="003A4275" w:rsidP="003A427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</w:t>
            </w:r>
            <w:r w:rsidR="00D02368" w:rsidRPr="00D02368">
              <w:rPr>
                <w:rFonts w:ascii="Tahoma" w:hAnsi="Tahoma" w:cs="Tahoma"/>
              </w:rPr>
              <w:t>konomi</w:t>
            </w:r>
            <w:r>
              <w:rPr>
                <w:rFonts w:ascii="Tahoma" w:hAnsi="Tahoma" w:cs="Tahoma"/>
              </w:rPr>
              <w:t>cznych, społecznych i kulturowych uwarunkowań gospodarowania przestrzenią</w:t>
            </w:r>
          </w:p>
        </w:tc>
        <w:tc>
          <w:tcPr>
            <w:tcW w:w="2723" w:type="dxa"/>
            <w:shd w:val="clear" w:color="auto" w:fill="auto"/>
          </w:tcPr>
          <w:p w:rsidR="00D02368" w:rsidRPr="003B3EE2" w:rsidRDefault="00D02368" w:rsidP="00E66D9C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D02368" w:rsidRPr="003B3EE2" w:rsidRDefault="00D02368" w:rsidP="00E66D9C">
            <w:pPr>
              <w:rPr>
                <w:rFonts w:ascii="Tahoma" w:hAnsi="Tahoma" w:cs="Tahoma"/>
              </w:rPr>
            </w:pPr>
          </w:p>
        </w:tc>
      </w:tr>
      <w:tr w:rsidR="006303CB" w:rsidRPr="003B3EE2" w:rsidTr="00F5338E">
        <w:tc>
          <w:tcPr>
            <w:tcW w:w="551" w:type="dxa"/>
            <w:vAlign w:val="center"/>
          </w:tcPr>
          <w:p w:rsidR="006303CB" w:rsidRPr="006303CB" w:rsidRDefault="006303CB" w:rsidP="00F5338E">
            <w:pPr>
              <w:rPr>
                <w:rFonts w:ascii="Tahoma" w:hAnsi="Tahoma" w:cs="Tahoma"/>
              </w:rPr>
            </w:pPr>
            <w:r w:rsidRPr="006303CB">
              <w:rPr>
                <w:rFonts w:ascii="Tahoma" w:hAnsi="Tahoma" w:cs="Tahoma"/>
              </w:rPr>
              <w:t>3</w:t>
            </w:r>
          </w:p>
        </w:tc>
        <w:tc>
          <w:tcPr>
            <w:tcW w:w="3314" w:type="dxa"/>
          </w:tcPr>
          <w:p w:rsidR="006303CB" w:rsidRPr="003B3EE2" w:rsidRDefault="006303CB" w:rsidP="002C35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</w:t>
            </w:r>
            <w:r w:rsidRPr="00D02368">
              <w:rPr>
                <w:rFonts w:ascii="Tahoma" w:hAnsi="Tahoma" w:cs="Tahoma"/>
              </w:rPr>
              <w:t>rbanistyki</w:t>
            </w:r>
            <w:r w:rsidR="0002659E">
              <w:rPr>
                <w:rFonts w:ascii="Tahoma" w:hAnsi="Tahoma" w:cs="Tahoma"/>
              </w:rPr>
              <w:t xml:space="preserve"> i architektury krajobrazu</w:t>
            </w:r>
          </w:p>
        </w:tc>
        <w:tc>
          <w:tcPr>
            <w:tcW w:w="2723" w:type="dxa"/>
            <w:shd w:val="clear" w:color="auto" w:fill="auto"/>
          </w:tcPr>
          <w:p w:rsidR="006303CB" w:rsidRPr="006303CB" w:rsidRDefault="006303CB" w:rsidP="00E66D9C">
            <w:pPr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2698" w:type="dxa"/>
          </w:tcPr>
          <w:p w:rsidR="006303CB" w:rsidRPr="006303CB" w:rsidRDefault="006303CB" w:rsidP="00E66D9C">
            <w:pPr>
              <w:rPr>
                <w:rFonts w:ascii="Tahoma" w:hAnsi="Tahoma" w:cs="Tahoma"/>
                <w:highlight w:val="yellow"/>
              </w:rPr>
            </w:pPr>
          </w:p>
        </w:tc>
      </w:tr>
      <w:tr w:rsidR="006303CB" w:rsidRPr="003B3EE2" w:rsidTr="00F5338E">
        <w:tc>
          <w:tcPr>
            <w:tcW w:w="551" w:type="dxa"/>
            <w:vAlign w:val="center"/>
          </w:tcPr>
          <w:p w:rsidR="006303CB" w:rsidRPr="006303CB" w:rsidRDefault="006303CB" w:rsidP="00F5338E">
            <w:pPr>
              <w:rPr>
                <w:rFonts w:ascii="Tahoma" w:hAnsi="Tahoma" w:cs="Tahoma"/>
              </w:rPr>
            </w:pPr>
            <w:r w:rsidRPr="006303CB">
              <w:rPr>
                <w:rFonts w:ascii="Tahoma" w:hAnsi="Tahoma" w:cs="Tahoma"/>
              </w:rPr>
              <w:t>4</w:t>
            </w:r>
          </w:p>
        </w:tc>
        <w:tc>
          <w:tcPr>
            <w:tcW w:w="3314" w:type="dxa"/>
          </w:tcPr>
          <w:p w:rsidR="006303CB" w:rsidRDefault="0002659E" w:rsidP="000265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Ochrony i k</w:t>
            </w:r>
            <w:r w:rsidR="006303CB">
              <w:rPr>
                <w:rFonts w:ascii="Tahoma" w:hAnsi="Tahoma" w:cs="Tahoma"/>
              </w:rPr>
              <w:t>ształtowania środowiska</w:t>
            </w:r>
            <w:r>
              <w:rPr>
                <w:rFonts w:ascii="Tahoma" w:hAnsi="Tahoma" w:cs="Tahoma"/>
              </w:rPr>
              <w:t>, w tym rolniczego</w:t>
            </w:r>
          </w:p>
        </w:tc>
        <w:tc>
          <w:tcPr>
            <w:tcW w:w="2723" w:type="dxa"/>
            <w:shd w:val="clear" w:color="auto" w:fill="auto"/>
          </w:tcPr>
          <w:p w:rsidR="006303CB" w:rsidRPr="003B3EE2" w:rsidRDefault="006303CB" w:rsidP="00E66D9C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6303CB" w:rsidRPr="003B3EE2" w:rsidRDefault="006303CB" w:rsidP="00E66D9C">
            <w:pPr>
              <w:rPr>
                <w:rFonts w:ascii="Tahoma" w:hAnsi="Tahoma" w:cs="Tahoma"/>
              </w:rPr>
            </w:pPr>
          </w:p>
        </w:tc>
      </w:tr>
      <w:tr w:rsidR="006303CB" w:rsidRPr="003B3EE2" w:rsidTr="00F5338E">
        <w:tc>
          <w:tcPr>
            <w:tcW w:w="551" w:type="dxa"/>
            <w:vAlign w:val="center"/>
          </w:tcPr>
          <w:p w:rsidR="006303CB" w:rsidRPr="006303CB" w:rsidRDefault="006303CB" w:rsidP="00F5338E">
            <w:pPr>
              <w:rPr>
                <w:rFonts w:ascii="Tahoma" w:hAnsi="Tahoma" w:cs="Tahoma"/>
              </w:rPr>
            </w:pPr>
            <w:r w:rsidRPr="006303CB">
              <w:rPr>
                <w:rFonts w:ascii="Tahoma" w:hAnsi="Tahoma" w:cs="Tahoma"/>
              </w:rPr>
              <w:t>5</w:t>
            </w:r>
          </w:p>
        </w:tc>
        <w:tc>
          <w:tcPr>
            <w:tcW w:w="3314" w:type="dxa"/>
          </w:tcPr>
          <w:p w:rsidR="006303CB" w:rsidRPr="003B3EE2" w:rsidRDefault="006303CB" w:rsidP="002C35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Geografii</w:t>
            </w:r>
            <w:r w:rsidRPr="00D02368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723" w:type="dxa"/>
            <w:shd w:val="clear" w:color="auto" w:fill="auto"/>
          </w:tcPr>
          <w:p w:rsidR="006303CB" w:rsidRDefault="006303CB" w:rsidP="00E66D9C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6303CB" w:rsidRPr="003B3EE2" w:rsidRDefault="006303CB" w:rsidP="00E66D9C">
            <w:pPr>
              <w:rPr>
                <w:rFonts w:ascii="Tahoma" w:hAnsi="Tahoma" w:cs="Tahoma"/>
              </w:rPr>
            </w:pPr>
          </w:p>
        </w:tc>
      </w:tr>
      <w:tr w:rsidR="006303CB" w:rsidRPr="003B3EE2" w:rsidTr="00F5338E">
        <w:tc>
          <w:tcPr>
            <w:tcW w:w="551" w:type="dxa"/>
            <w:vAlign w:val="center"/>
          </w:tcPr>
          <w:p w:rsidR="006303CB" w:rsidRPr="006303CB" w:rsidRDefault="006303CB" w:rsidP="00F5338E">
            <w:pPr>
              <w:rPr>
                <w:rFonts w:ascii="Tahoma" w:hAnsi="Tahoma" w:cs="Tahoma"/>
              </w:rPr>
            </w:pPr>
            <w:r w:rsidRPr="006303CB">
              <w:rPr>
                <w:rFonts w:ascii="Tahoma" w:hAnsi="Tahoma" w:cs="Tahoma"/>
              </w:rPr>
              <w:t>6</w:t>
            </w:r>
          </w:p>
        </w:tc>
        <w:tc>
          <w:tcPr>
            <w:tcW w:w="3314" w:type="dxa"/>
          </w:tcPr>
          <w:p w:rsidR="006303CB" w:rsidRPr="003B3EE2" w:rsidRDefault="006303CB" w:rsidP="002C35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Grafiki</w:t>
            </w:r>
            <w:r w:rsidR="0002659E">
              <w:rPr>
                <w:rFonts w:ascii="Tahoma" w:hAnsi="Tahoma" w:cs="Tahoma"/>
              </w:rPr>
              <w:t xml:space="preserve"> inżynierskiej</w:t>
            </w:r>
            <w:r>
              <w:rPr>
                <w:rFonts w:ascii="Tahoma" w:hAnsi="Tahoma" w:cs="Tahoma"/>
              </w:rPr>
              <w:t xml:space="preserve"> i rysunku</w:t>
            </w:r>
          </w:p>
        </w:tc>
        <w:tc>
          <w:tcPr>
            <w:tcW w:w="2723" w:type="dxa"/>
            <w:shd w:val="clear" w:color="auto" w:fill="auto"/>
          </w:tcPr>
          <w:p w:rsidR="006303CB" w:rsidRPr="003B3EE2" w:rsidRDefault="006303CB" w:rsidP="00E66D9C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6303CB" w:rsidRPr="003B3EE2" w:rsidRDefault="006303CB" w:rsidP="00E66D9C">
            <w:pPr>
              <w:rPr>
                <w:rFonts w:ascii="Tahoma" w:hAnsi="Tahoma" w:cs="Tahoma"/>
              </w:rPr>
            </w:pPr>
          </w:p>
        </w:tc>
      </w:tr>
      <w:tr w:rsidR="006303CB" w:rsidRPr="003B3EE2" w:rsidTr="00F5338E">
        <w:tc>
          <w:tcPr>
            <w:tcW w:w="551" w:type="dxa"/>
            <w:vAlign w:val="center"/>
          </w:tcPr>
          <w:p w:rsidR="006303CB" w:rsidRPr="006303CB" w:rsidRDefault="00F5338E" w:rsidP="00F5338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3314" w:type="dxa"/>
          </w:tcPr>
          <w:p w:rsidR="006303CB" w:rsidRPr="003B3EE2" w:rsidRDefault="0002659E" w:rsidP="000265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Podstaw p</w:t>
            </w:r>
            <w:r w:rsidR="006303CB" w:rsidRPr="002663AD">
              <w:rPr>
                <w:rFonts w:ascii="Tahoma" w:hAnsi="Tahoma" w:cs="Tahoma"/>
              </w:rPr>
              <w:t>raw</w:t>
            </w:r>
            <w:r>
              <w:rPr>
                <w:rFonts w:ascii="Tahoma" w:hAnsi="Tahoma" w:cs="Tahoma"/>
              </w:rPr>
              <w:t>a</w:t>
            </w:r>
            <w:r w:rsidR="006303CB" w:rsidRPr="002663AD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723" w:type="dxa"/>
            <w:shd w:val="clear" w:color="auto" w:fill="auto"/>
          </w:tcPr>
          <w:p w:rsidR="006303CB" w:rsidRPr="003B3EE2" w:rsidRDefault="006303CB" w:rsidP="00E66D9C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6303CB" w:rsidRPr="003B3EE2" w:rsidRDefault="006303CB" w:rsidP="00E66D9C">
            <w:pPr>
              <w:rPr>
                <w:rFonts w:ascii="Tahoma" w:hAnsi="Tahoma" w:cs="Tahoma"/>
              </w:rPr>
            </w:pPr>
          </w:p>
        </w:tc>
      </w:tr>
      <w:tr w:rsidR="006303CB" w:rsidRPr="003B3EE2" w:rsidTr="00F5338E">
        <w:tc>
          <w:tcPr>
            <w:tcW w:w="551" w:type="dxa"/>
            <w:vAlign w:val="center"/>
          </w:tcPr>
          <w:p w:rsidR="006303CB" w:rsidRPr="006303CB" w:rsidRDefault="00F5338E" w:rsidP="00F5338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3314" w:type="dxa"/>
          </w:tcPr>
          <w:p w:rsidR="006303CB" w:rsidRPr="003B3EE2" w:rsidRDefault="00F5338E" w:rsidP="00F5338E">
            <w:pPr>
              <w:rPr>
                <w:rFonts w:ascii="Tahoma" w:hAnsi="Tahoma" w:cs="Tahoma"/>
              </w:rPr>
            </w:pPr>
            <w:r w:rsidRPr="002663AD">
              <w:rPr>
                <w:rFonts w:ascii="Tahoma" w:hAnsi="Tahoma" w:cs="Tahoma"/>
              </w:rPr>
              <w:t>Podstaw gospodarki przestrzennej</w:t>
            </w:r>
            <w:r>
              <w:rPr>
                <w:rFonts w:ascii="Tahoma" w:hAnsi="Tahoma" w:cs="Tahoma"/>
              </w:rPr>
              <w:t xml:space="preserve">, planowania i projektowania </w:t>
            </w:r>
            <w:r w:rsidR="006303CB" w:rsidRPr="002663AD">
              <w:rPr>
                <w:rFonts w:ascii="Tahoma" w:hAnsi="Tahoma" w:cs="Tahoma"/>
              </w:rPr>
              <w:t>przestrzennego</w:t>
            </w:r>
          </w:p>
        </w:tc>
        <w:tc>
          <w:tcPr>
            <w:tcW w:w="2723" w:type="dxa"/>
            <w:shd w:val="clear" w:color="auto" w:fill="auto"/>
          </w:tcPr>
          <w:p w:rsidR="006303CB" w:rsidRPr="003B3EE2" w:rsidRDefault="006303CB" w:rsidP="00E66D9C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6303CB" w:rsidRPr="003B3EE2" w:rsidRDefault="006303CB" w:rsidP="00E66D9C">
            <w:pPr>
              <w:rPr>
                <w:rFonts w:ascii="Tahoma" w:hAnsi="Tahoma" w:cs="Tahoma"/>
              </w:rPr>
            </w:pPr>
          </w:p>
        </w:tc>
      </w:tr>
      <w:tr w:rsidR="006303CB" w:rsidRPr="003B3EE2" w:rsidTr="00F5338E">
        <w:tc>
          <w:tcPr>
            <w:tcW w:w="551" w:type="dxa"/>
            <w:vAlign w:val="center"/>
          </w:tcPr>
          <w:p w:rsidR="006303CB" w:rsidRPr="006303CB" w:rsidRDefault="00F5338E" w:rsidP="00F5338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3314" w:type="dxa"/>
          </w:tcPr>
          <w:p w:rsidR="006303CB" w:rsidRPr="003B3EE2" w:rsidRDefault="006303CB" w:rsidP="002C3529">
            <w:pPr>
              <w:rPr>
                <w:rFonts w:ascii="Tahoma" w:hAnsi="Tahoma" w:cs="Tahoma"/>
              </w:rPr>
            </w:pPr>
            <w:r w:rsidRPr="002663AD">
              <w:rPr>
                <w:rFonts w:ascii="Tahoma" w:hAnsi="Tahoma" w:cs="Tahoma"/>
              </w:rPr>
              <w:t>System</w:t>
            </w:r>
            <w:r>
              <w:rPr>
                <w:rFonts w:ascii="Tahoma" w:hAnsi="Tahoma" w:cs="Tahoma"/>
              </w:rPr>
              <w:t>ów</w:t>
            </w:r>
            <w:r w:rsidRPr="002663AD">
              <w:rPr>
                <w:rFonts w:ascii="Tahoma" w:hAnsi="Tahoma" w:cs="Tahoma"/>
              </w:rPr>
              <w:t xml:space="preserve"> informacji przestrzennej</w:t>
            </w:r>
          </w:p>
        </w:tc>
        <w:tc>
          <w:tcPr>
            <w:tcW w:w="2723" w:type="dxa"/>
            <w:shd w:val="clear" w:color="auto" w:fill="auto"/>
          </w:tcPr>
          <w:p w:rsidR="006303CB" w:rsidRPr="003B3EE2" w:rsidRDefault="006303CB" w:rsidP="00E66D9C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6303CB" w:rsidRPr="003B3EE2" w:rsidRDefault="006303CB" w:rsidP="00E66D9C">
            <w:pPr>
              <w:rPr>
                <w:rFonts w:ascii="Tahoma" w:hAnsi="Tahoma" w:cs="Tahoma"/>
              </w:rPr>
            </w:pPr>
          </w:p>
        </w:tc>
      </w:tr>
      <w:tr w:rsidR="006303CB" w:rsidRPr="003B3EE2" w:rsidTr="00F5338E">
        <w:tc>
          <w:tcPr>
            <w:tcW w:w="551" w:type="dxa"/>
            <w:vAlign w:val="center"/>
          </w:tcPr>
          <w:p w:rsidR="006303CB" w:rsidRPr="006303CB" w:rsidRDefault="0002659E" w:rsidP="00F5338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F5338E">
              <w:rPr>
                <w:rFonts w:ascii="Tahoma" w:hAnsi="Tahoma" w:cs="Tahoma"/>
              </w:rPr>
              <w:t>0</w:t>
            </w:r>
          </w:p>
        </w:tc>
        <w:tc>
          <w:tcPr>
            <w:tcW w:w="3314" w:type="dxa"/>
          </w:tcPr>
          <w:p w:rsidR="006303CB" w:rsidRPr="003B3EE2" w:rsidRDefault="006303CB" w:rsidP="0002659E">
            <w:pPr>
              <w:rPr>
                <w:rFonts w:ascii="Tahoma" w:hAnsi="Tahoma" w:cs="Tahoma"/>
              </w:rPr>
            </w:pPr>
            <w:r w:rsidRPr="002663AD">
              <w:rPr>
                <w:rFonts w:ascii="Tahoma" w:hAnsi="Tahoma" w:cs="Tahoma"/>
              </w:rPr>
              <w:t>Rewitalizacj</w:t>
            </w:r>
            <w:r>
              <w:rPr>
                <w:rFonts w:ascii="Tahoma" w:hAnsi="Tahoma" w:cs="Tahoma"/>
              </w:rPr>
              <w:t>i</w:t>
            </w:r>
            <w:r w:rsidR="0002659E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 xml:space="preserve"> rekultywacji </w:t>
            </w:r>
            <w:r w:rsidR="0002659E">
              <w:rPr>
                <w:rFonts w:ascii="Tahoma" w:hAnsi="Tahoma" w:cs="Tahoma"/>
              </w:rPr>
              <w:t xml:space="preserve">i </w:t>
            </w:r>
            <w:r w:rsidR="006B20AF">
              <w:rPr>
                <w:rFonts w:ascii="Tahoma" w:hAnsi="Tahoma" w:cs="Tahoma"/>
              </w:rPr>
              <w:t>zagospodarowania</w:t>
            </w:r>
            <w:r w:rsidR="0002659E">
              <w:rPr>
                <w:rFonts w:ascii="Tahoma" w:hAnsi="Tahoma" w:cs="Tahoma"/>
              </w:rPr>
              <w:t xml:space="preserve"> terenu</w:t>
            </w:r>
          </w:p>
        </w:tc>
        <w:tc>
          <w:tcPr>
            <w:tcW w:w="2723" w:type="dxa"/>
            <w:shd w:val="clear" w:color="auto" w:fill="auto"/>
          </w:tcPr>
          <w:p w:rsidR="006303CB" w:rsidRPr="003B3EE2" w:rsidRDefault="006303CB" w:rsidP="00E66D9C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6303CB" w:rsidRPr="003B3EE2" w:rsidRDefault="006303CB" w:rsidP="00E66D9C">
            <w:pPr>
              <w:rPr>
                <w:rFonts w:ascii="Tahoma" w:hAnsi="Tahoma" w:cs="Tahoma"/>
              </w:rPr>
            </w:pPr>
          </w:p>
        </w:tc>
      </w:tr>
      <w:tr w:rsidR="006303CB" w:rsidRPr="003B3EE2">
        <w:tc>
          <w:tcPr>
            <w:tcW w:w="551" w:type="dxa"/>
          </w:tcPr>
          <w:p w:rsidR="006303CB" w:rsidRPr="006303CB" w:rsidRDefault="006303CB" w:rsidP="00E66D9C">
            <w:pPr>
              <w:rPr>
                <w:rFonts w:ascii="Tahoma" w:hAnsi="Tahoma" w:cs="Tahoma"/>
              </w:rPr>
            </w:pPr>
          </w:p>
        </w:tc>
        <w:tc>
          <w:tcPr>
            <w:tcW w:w="3314" w:type="dxa"/>
          </w:tcPr>
          <w:p w:rsidR="006303CB" w:rsidRPr="003B3EE2" w:rsidRDefault="006303CB" w:rsidP="00E66D9C">
            <w:pPr>
              <w:rPr>
                <w:rFonts w:ascii="Tahoma" w:hAnsi="Tahoma" w:cs="Tahoma"/>
                <w:b/>
              </w:rPr>
            </w:pPr>
            <w:r w:rsidRPr="003B3EE2">
              <w:rPr>
                <w:rFonts w:ascii="Tahoma" w:hAnsi="Tahoma" w:cs="Tahoma"/>
                <w:b/>
              </w:rPr>
              <w:t>Razem</w:t>
            </w:r>
          </w:p>
        </w:tc>
        <w:tc>
          <w:tcPr>
            <w:tcW w:w="2723" w:type="dxa"/>
            <w:shd w:val="clear" w:color="auto" w:fill="auto"/>
          </w:tcPr>
          <w:p w:rsidR="006303CB" w:rsidRPr="003B3EE2" w:rsidRDefault="006303CB" w:rsidP="00E66D9C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6303CB" w:rsidRPr="003B3EE2" w:rsidRDefault="006303CB" w:rsidP="00E66D9C">
            <w:pPr>
              <w:rPr>
                <w:rFonts w:ascii="Tahoma" w:hAnsi="Tahoma" w:cs="Tahoma"/>
              </w:rPr>
            </w:pPr>
          </w:p>
        </w:tc>
      </w:tr>
    </w:tbl>
    <w:p w:rsidR="003B3EE2" w:rsidRDefault="003B3EE2" w:rsidP="003B3EE2">
      <w:pPr>
        <w:rPr>
          <w:rFonts w:ascii="Tahoma" w:hAnsi="Tahoma" w:cs="Tahoma"/>
        </w:rPr>
      </w:pPr>
    </w:p>
    <w:p w:rsidR="003B3EE2" w:rsidRDefault="003B3EE2" w:rsidP="003B3EE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Podpis studenta: …………………………………</w:t>
      </w:r>
    </w:p>
    <w:p w:rsidR="003B3EE2" w:rsidRDefault="003B3EE2" w:rsidP="003B3EE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</w:p>
    <w:p w:rsidR="003B3EE2" w:rsidRDefault="005C6EDE" w:rsidP="003B3EE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Data</w:t>
      </w:r>
      <w:r w:rsidR="003B3EE2">
        <w:rPr>
          <w:rFonts w:ascii="Tahoma" w:hAnsi="Tahoma" w:cs="Tahoma"/>
        </w:rPr>
        <w:t>:  ……………………………….</w:t>
      </w:r>
    </w:p>
    <w:p w:rsidR="003B3EE2" w:rsidRDefault="003B3EE2" w:rsidP="003B3EE2">
      <w:pPr>
        <w:rPr>
          <w:rFonts w:ascii="Tahoma" w:hAnsi="Tahoma" w:cs="Tahoma"/>
        </w:rPr>
      </w:pPr>
    </w:p>
    <w:p w:rsidR="00425627" w:rsidRPr="005C6EDE" w:rsidRDefault="00425627" w:rsidP="00425627">
      <w:pPr>
        <w:jc w:val="both"/>
        <w:rPr>
          <w:rFonts w:ascii="Tahoma" w:hAnsi="Tahoma" w:cs="Tahoma"/>
          <w:b/>
          <w:sz w:val="22"/>
          <w:szCs w:val="22"/>
        </w:rPr>
      </w:pPr>
      <w:r w:rsidRPr="005C6EDE">
        <w:rPr>
          <w:rFonts w:ascii="Tahoma" w:hAnsi="Tahoma" w:cs="Tahoma"/>
          <w:sz w:val="22"/>
          <w:szCs w:val="22"/>
        </w:rPr>
        <w:lastRenderedPageBreak/>
        <w:t xml:space="preserve">Kandydaci przystępujący do weryfikacji deklaracji dla kandydatów z kierunków pokrewnych powinni posiadać: wypełnioną deklarację kierunku pokrewnego, dyplom wraz suplementem lub indeks. </w:t>
      </w:r>
    </w:p>
    <w:p w:rsidR="003B3EE2" w:rsidRPr="005C6EDE" w:rsidRDefault="003B3EE2" w:rsidP="003B3EE2">
      <w:pPr>
        <w:rPr>
          <w:rFonts w:ascii="Tahoma" w:hAnsi="Tahoma" w:cs="Tahoma"/>
          <w:sz w:val="22"/>
          <w:szCs w:val="22"/>
        </w:rPr>
      </w:pPr>
    </w:p>
    <w:p w:rsidR="003B3EE2" w:rsidRDefault="003B3EE2" w:rsidP="003B3EE2">
      <w:pPr>
        <w:rPr>
          <w:rFonts w:ascii="Tahoma" w:hAnsi="Tahoma" w:cs="Tahoma"/>
        </w:rPr>
      </w:pPr>
    </w:p>
    <w:p w:rsidR="003B3EE2" w:rsidRDefault="003B3EE2" w:rsidP="003B3EE2">
      <w:pPr>
        <w:rPr>
          <w:rFonts w:ascii="Tahoma" w:hAnsi="Tahoma" w:cs="Tahoma"/>
        </w:rPr>
      </w:pPr>
    </w:p>
    <w:p w:rsidR="005C6EDE" w:rsidRPr="007B5A93" w:rsidRDefault="005C6EDE" w:rsidP="005C6EDE">
      <w:pPr>
        <w:jc w:val="both"/>
        <w:rPr>
          <w:rFonts w:ascii="Tahoma" w:hAnsi="Tahoma" w:cs="Tahoma"/>
          <w:b/>
          <w:sz w:val="22"/>
          <w:szCs w:val="22"/>
        </w:rPr>
      </w:pPr>
      <w:r w:rsidRPr="007B5A93">
        <w:rPr>
          <w:rFonts w:ascii="Tahoma" w:hAnsi="Tahoma" w:cs="Tahoma"/>
          <w:b/>
          <w:sz w:val="22"/>
          <w:szCs w:val="22"/>
        </w:rPr>
        <w:t>Decyzja dziekana po weryfikacji:</w:t>
      </w:r>
    </w:p>
    <w:p w:rsidR="005C6EDE" w:rsidRDefault="005C6EDE" w:rsidP="005C6EDE">
      <w:pPr>
        <w:jc w:val="both"/>
        <w:rPr>
          <w:rFonts w:ascii="Tahoma" w:hAnsi="Tahoma" w:cs="Tahoma"/>
          <w:sz w:val="22"/>
          <w:szCs w:val="22"/>
        </w:rPr>
      </w:pPr>
    </w:p>
    <w:p w:rsidR="00192A4B" w:rsidRDefault="005C6EDE" w:rsidP="00192A4B">
      <w:pPr>
        <w:jc w:val="both"/>
        <w:rPr>
          <w:rFonts w:ascii="Tahoma" w:hAnsi="Tahoma" w:cs="Tahoma"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 xml:space="preserve">Kandydat jest zobowiązany do uzupełnienia kierunkowych efektów kształcenia </w:t>
      </w:r>
      <w:r>
        <w:rPr>
          <w:rFonts w:ascii="Tahoma" w:hAnsi="Tahoma" w:cs="Tahoma"/>
          <w:sz w:val="22"/>
          <w:szCs w:val="22"/>
        </w:rPr>
        <w:t>w ciągu pierwszych dwóch semestrów na studiach stacjonarnych i w ciągu trzech semestrów na studiach niestacjonarnych</w:t>
      </w:r>
      <w:r w:rsidR="00B64E2B">
        <w:rPr>
          <w:rFonts w:ascii="Tahoma" w:hAnsi="Tahoma" w:cs="Tahoma"/>
          <w:sz w:val="22"/>
          <w:szCs w:val="22"/>
        </w:rPr>
        <w:t xml:space="preserve"> w wymiarze nie</w:t>
      </w:r>
      <w:r w:rsidRPr="00211A05">
        <w:rPr>
          <w:rFonts w:ascii="Tahoma" w:hAnsi="Tahoma" w:cs="Tahoma"/>
          <w:sz w:val="22"/>
          <w:szCs w:val="22"/>
        </w:rPr>
        <w:t xml:space="preserve">przekraczającym </w:t>
      </w:r>
      <w:r>
        <w:rPr>
          <w:rFonts w:ascii="Tahoma" w:hAnsi="Tahoma" w:cs="Tahoma"/>
          <w:sz w:val="22"/>
          <w:szCs w:val="22"/>
        </w:rPr>
        <w:t>24 punktów ECTS.</w:t>
      </w:r>
      <w:r w:rsidR="00192A4B">
        <w:rPr>
          <w:rFonts w:ascii="Tahoma" w:hAnsi="Tahoma" w:cs="Tahoma"/>
          <w:sz w:val="22"/>
          <w:szCs w:val="22"/>
        </w:rPr>
        <w:t xml:space="preserve"> </w:t>
      </w:r>
      <w:r w:rsidR="00192A4B">
        <w:rPr>
          <w:rFonts w:ascii="Tahoma" w:hAnsi="Tahoma" w:cs="Tahoma"/>
          <w:b/>
          <w:sz w:val="22"/>
          <w:szCs w:val="22"/>
        </w:rPr>
        <w:t>Z tego</w:t>
      </w:r>
      <w:r w:rsidR="00192A4B">
        <w:rPr>
          <w:rFonts w:ascii="Tahoma" w:hAnsi="Tahoma" w:cs="Tahoma"/>
          <w:sz w:val="22"/>
          <w:szCs w:val="22"/>
        </w:rPr>
        <w:t xml:space="preserve"> </w:t>
      </w:r>
      <w:r w:rsidR="00192A4B">
        <w:rPr>
          <w:rFonts w:ascii="Tahoma" w:hAnsi="Tahoma" w:cs="Tahoma"/>
          <w:b/>
          <w:sz w:val="22"/>
          <w:szCs w:val="22"/>
        </w:rPr>
        <w:t>16 punktów ECTS student realizuje bez odpłatności</w:t>
      </w:r>
      <w:r w:rsidR="00192A4B">
        <w:rPr>
          <w:rFonts w:ascii="Tahoma" w:hAnsi="Tahoma" w:cs="Tahoma"/>
          <w:sz w:val="22"/>
          <w:szCs w:val="22"/>
        </w:rPr>
        <w:t xml:space="preserve">, a w przypadku wyższej liczby punktów ECTS odpowiadających koniecznym do uzupełnienia efektom kształcenia student wnosi opłatę określoną w odrębnych przepisach. </w:t>
      </w:r>
    </w:p>
    <w:p w:rsidR="005C6EDE" w:rsidRDefault="005C6EDE" w:rsidP="005C6ED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5C6EDE" w:rsidRDefault="005C6EDE" w:rsidP="005C6ED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Wykaz modułów do uzupełnienia:</w:t>
      </w:r>
    </w:p>
    <w:p w:rsidR="005C6EDE" w:rsidRDefault="005C6EDE" w:rsidP="005C6EDE">
      <w:pPr>
        <w:jc w:val="both"/>
        <w:rPr>
          <w:rFonts w:ascii="Tahoma" w:hAnsi="Tahoma" w:cs="Tahoma"/>
          <w:sz w:val="22"/>
          <w:szCs w:val="22"/>
        </w:rPr>
      </w:pPr>
    </w:p>
    <w:p w:rsidR="005C6EDE" w:rsidRDefault="005C6EDE" w:rsidP="005C6EDE">
      <w:pPr>
        <w:jc w:val="both"/>
        <w:rPr>
          <w:rFonts w:ascii="Tahoma" w:hAnsi="Tahoma" w:cs="Tahoma"/>
          <w:sz w:val="22"/>
          <w:szCs w:val="22"/>
        </w:rPr>
      </w:pPr>
    </w:p>
    <w:p w:rsidR="005C6EDE" w:rsidRPr="00211A05" w:rsidRDefault="005C6EDE" w:rsidP="005C6EDE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</w:t>
      </w:r>
      <w:r w:rsidR="00B0149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…………………………………</w:t>
      </w:r>
      <w:r w:rsidR="007A5759">
        <w:rPr>
          <w:rFonts w:ascii="Tahoma" w:hAnsi="Tahoma" w:cs="Tahoma"/>
          <w:sz w:val="22"/>
          <w:szCs w:val="22"/>
        </w:rPr>
        <w:t>……………………………………………………………</w:t>
      </w:r>
      <w:r w:rsidR="00B01496">
        <w:rPr>
          <w:rFonts w:ascii="Tahoma" w:hAnsi="Tahoma" w:cs="Tahoma"/>
          <w:sz w:val="22"/>
          <w:szCs w:val="22"/>
        </w:rPr>
        <w:t>………..</w:t>
      </w:r>
      <w:r w:rsidR="007A5759">
        <w:rPr>
          <w:rFonts w:ascii="Tahoma" w:hAnsi="Tahoma" w:cs="Tahoma"/>
          <w:sz w:val="22"/>
          <w:szCs w:val="22"/>
        </w:rPr>
        <w:t>……</w:t>
      </w:r>
    </w:p>
    <w:p w:rsidR="005C6EDE" w:rsidRPr="00211A05" w:rsidRDefault="005C6EDE" w:rsidP="005C6EDE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</w:t>
      </w:r>
      <w:r w:rsidR="00B01496">
        <w:rPr>
          <w:rFonts w:ascii="Tahoma" w:hAnsi="Tahoma" w:cs="Tahoma"/>
          <w:sz w:val="22"/>
          <w:szCs w:val="22"/>
        </w:rPr>
        <w:t>…………………………………………………….</w:t>
      </w:r>
      <w:r>
        <w:rPr>
          <w:rFonts w:ascii="Tahoma" w:hAnsi="Tahoma" w:cs="Tahoma"/>
          <w:sz w:val="22"/>
          <w:szCs w:val="22"/>
        </w:rPr>
        <w:t>…………………………………………</w:t>
      </w:r>
      <w:r w:rsidR="00B01496">
        <w:rPr>
          <w:rFonts w:ascii="Tahoma" w:hAnsi="Tahoma" w:cs="Tahoma"/>
          <w:sz w:val="22"/>
          <w:szCs w:val="22"/>
        </w:rPr>
        <w:t>…………..</w:t>
      </w:r>
      <w:r>
        <w:rPr>
          <w:rFonts w:ascii="Tahoma" w:hAnsi="Tahoma" w:cs="Tahoma"/>
          <w:sz w:val="22"/>
          <w:szCs w:val="22"/>
        </w:rPr>
        <w:t>…..</w:t>
      </w:r>
    </w:p>
    <w:p w:rsidR="005C6EDE" w:rsidRPr="00211A05" w:rsidRDefault="005C6EDE" w:rsidP="005C6EDE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</w:t>
      </w:r>
      <w:r w:rsidR="00B0149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……………………………………………………</w:t>
      </w:r>
      <w:r w:rsidR="00B01496">
        <w:rPr>
          <w:rFonts w:ascii="Tahoma" w:hAnsi="Tahoma" w:cs="Tahoma"/>
          <w:sz w:val="22"/>
          <w:szCs w:val="22"/>
        </w:rPr>
        <w:t>…………………………………………………….…..</w:t>
      </w:r>
      <w:r>
        <w:rPr>
          <w:rFonts w:ascii="Tahoma" w:hAnsi="Tahoma" w:cs="Tahoma"/>
          <w:sz w:val="22"/>
          <w:szCs w:val="22"/>
        </w:rPr>
        <w:t>..</w:t>
      </w:r>
    </w:p>
    <w:p w:rsidR="005C6EDE" w:rsidRPr="00211A05" w:rsidRDefault="005C6EDE" w:rsidP="005C6EDE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</w:t>
      </w:r>
      <w:r w:rsidR="00B01496">
        <w:rPr>
          <w:rFonts w:ascii="Tahoma" w:hAnsi="Tahoma" w:cs="Tahoma"/>
          <w:sz w:val="22"/>
          <w:szCs w:val="22"/>
        </w:rPr>
        <w:t>…………..</w:t>
      </w:r>
      <w:r>
        <w:rPr>
          <w:rFonts w:ascii="Tahoma" w:hAnsi="Tahoma" w:cs="Tahoma"/>
          <w:sz w:val="22"/>
          <w:szCs w:val="22"/>
        </w:rPr>
        <w:t>……</w:t>
      </w:r>
    </w:p>
    <w:p w:rsidR="005C6EDE" w:rsidRPr="00211A05" w:rsidRDefault="005C6EDE" w:rsidP="005C6EDE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……………………………………………….................................................................</w:t>
      </w:r>
    </w:p>
    <w:p w:rsidR="005C6EDE" w:rsidRDefault="005C6EDE" w:rsidP="005C6EDE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5C6EDE" w:rsidRDefault="005C6EDE" w:rsidP="005C6EDE">
      <w:pPr>
        <w:jc w:val="both"/>
        <w:rPr>
          <w:rFonts w:ascii="Tahoma" w:hAnsi="Tahoma" w:cs="Tahoma"/>
          <w:sz w:val="22"/>
          <w:szCs w:val="22"/>
        </w:rPr>
      </w:pPr>
    </w:p>
    <w:p w:rsidR="005C6EDE" w:rsidRDefault="005C6EDE" w:rsidP="005C6EDE">
      <w:pPr>
        <w:jc w:val="both"/>
        <w:rPr>
          <w:rFonts w:ascii="Tahoma" w:hAnsi="Tahoma" w:cs="Tahoma"/>
          <w:sz w:val="22"/>
          <w:szCs w:val="22"/>
        </w:rPr>
      </w:pPr>
    </w:p>
    <w:p w:rsidR="005C6EDE" w:rsidRDefault="005C6EDE" w:rsidP="005C6EDE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Podpis dziekana:  ……………………………….</w:t>
      </w:r>
    </w:p>
    <w:p w:rsidR="005C6EDE" w:rsidRDefault="005C6EDE" w:rsidP="005C6EDE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Data: ………………………………………………..</w:t>
      </w:r>
    </w:p>
    <w:p w:rsidR="005C6EDE" w:rsidRDefault="005C6EDE" w:rsidP="005C6EDE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5C6EDE" w:rsidRDefault="005C6EDE" w:rsidP="005C6EDE">
      <w:pPr>
        <w:jc w:val="both"/>
        <w:rPr>
          <w:rFonts w:ascii="Tahoma" w:hAnsi="Tahoma" w:cs="Tahoma"/>
          <w:sz w:val="22"/>
          <w:szCs w:val="22"/>
        </w:rPr>
      </w:pPr>
    </w:p>
    <w:p w:rsidR="005C6EDE" w:rsidRDefault="005C6EDE" w:rsidP="005C6EDE">
      <w:pPr>
        <w:jc w:val="both"/>
        <w:rPr>
          <w:rFonts w:ascii="Tahoma" w:hAnsi="Tahoma" w:cs="Tahoma"/>
          <w:sz w:val="22"/>
          <w:szCs w:val="22"/>
        </w:rPr>
      </w:pPr>
    </w:p>
    <w:p w:rsidR="003B3EE2" w:rsidRDefault="003B3EE2" w:rsidP="003B3EE2">
      <w:pPr>
        <w:rPr>
          <w:rFonts w:ascii="Tahoma" w:hAnsi="Tahoma" w:cs="Tahoma"/>
        </w:rPr>
      </w:pPr>
    </w:p>
    <w:p w:rsidR="003B3EE2" w:rsidRDefault="003B3EE2" w:rsidP="003B3EE2">
      <w:pPr>
        <w:rPr>
          <w:rFonts w:ascii="Tahoma" w:hAnsi="Tahoma" w:cs="Tahoma"/>
        </w:rPr>
      </w:pPr>
    </w:p>
    <w:p w:rsidR="003B3EE2" w:rsidRDefault="003B3EE2" w:rsidP="003B3EE2">
      <w:pPr>
        <w:rPr>
          <w:rFonts w:ascii="Tahoma" w:hAnsi="Tahoma" w:cs="Tahoma"/>
        </w:rPr>
      </w:pPr>
    </w:p>
    <w:p w:rsidR="00C229E1" w:rsidRDefault="00C229E1"/>
    <w:sectPr w:rsidR="00C229E1" w:rsidSect="003B3EE2">
      <w:footerReference w:type="default" r:id="rId8"/>
      <w:pgSz w:w="11906" w:h="16838"/>
      <w:pgMar w:top="79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B16" w:rsidRDefault="00964B16" w:rsidP="005C6EDE">
      <w:r>
        <w:separator/>
      </w:r>
    </w:p>
  </w:endnote>
  <w:endnote w:type="continuationSeparator" w:id="0">
    <w:p w:rsidR="00964B16" w:rsidRDefault="00964B16" w:rsidP="005C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EDE" w:rsidRDefault="005C6EDE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0E4599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0E4599">
      <w:rPr>
        <w:b/>
        <w:noProof/>
      </w:rPr>
      <w:t>2</w:t>
    </w:r>
    <w:r>
      <w:rPr>
        <w:b/>
      </w:rPr>
      <w:fldChar w:fldCharType="end"/>
    </w:r>
  </w:p>
  <w:p w:rsidR="005C6EDE" w:rsidRDefault="005C6E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B16" w:rsidRDefault="00964B16" w:rsidP="005C6EDE">
      <w:r>
        <w:separator/>
      </w:r>
    </w:p>
  </w:footnote>
  <w:footnote w:type="continuationSeparator" w:id="0">
    <w:p w:rsidR="00964B16" w:rsidRDefault="00964B16" w:rsidP="005C6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F4F0A"/>
    <w:multiLevelType w:val="hybridMultilevel"/>
    <w:tmpl w:val="67686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E2"/>
    <w:rsid w:val="0002659E"/>
    <w:rsid w:val="000E4599"/>
    <w:rsid w:val="000F1CBC"/>
    <w:rsid w:val="00104BD1"/>
    <w:rsid w:val="001470F7"/>
    <w:rsid w:val="00192A4B"/>
    <w:rsid w:val="001F5A20"/>
    <w:rsid w:val="002228C8"/>
    <w:rsid w:val="0026317B"/>
    <w:rsid w:val="002663AD"/>
    <w:rsid w:val="002C3529"/>
    <w:rsid w:val="002E6E48"/>
    <w:rsid w:val="003550CE"/>
    <w:rsid w:val="00365653"/>
    <w:rsid w:val="003A4275"/>
    <w:rsid w:val="003B3EE2"/>
    <w:rsid w:val="00425627"/>
    <w:rsid w:val="004368FC"/>
    <w:rsid w:val="004417F3"/>
    <w:rsid w:val="005C6EDE"/>
    <w:rsid w:val="006303CB"/>
    <w:rsid w:val="00676484"/>
    <w:rsid w:val="006B20AF"/>
    <w:rsid w:val="007A5759"/>
    <w:rsid w:val="007B5A93"/>
    <w:rsid w:val="00867806"/>
    <w:rsid w:val="00937074"/>
    <w:rsid w:val="00964B16"/>
    <w:rsid w:val="009E4994"/>
    <w:rsid w:val="00A1593D"/>
    <w:rsid w:val="00B01496"/>
    <w:rsid w:val="00B64E2B"/>
    <w:rsid w:val="00B83A13"/>
    <w:rsid w:val="00C229E1"/>
    <w:rsid w:val="00C63A4B"/>
    <w:rsid w:val="00CA3C76"/>
    <w:rsid w:val="00CB401F"/>
    <w:rsid w:val="00D02368"/>
    <w:rsid w:val="00D66E3D"/>
    <w:rsid w:val="00E2541E"/>
    <w:rsid w:val="00E66D9C"/>
    <w:rsid w:val="00E97B3A"/>
    <w:rsid w:val="00EB7535"/>
    <w:rsid w:val="00EF11CF"/>
    <w:rsid w:val="00F5338E"/>
    <w:rsid w:val="00FA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EE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B3EE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C6E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5C6ED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6E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C6EDE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0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50C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EE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B3EE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C6E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5C6ED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6E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C6EDE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0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50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Szwajgier</cp:lastModifiedBy>
  <cp:revision>2</cp:revision>
  <cp:lastPrinted>2015-12-15T06:56:00Z</cp:lastPrinted>
  <dcterms:created xsi:type="dcterms:W3CDTF">2019-03-04T07:31:00Z</dcterms:created>
  <dcterms:modified xsi:type="dcterms:W3CDTF">2019-03-04T07:31:00Z</dcterms:modified>
</cp:coreProperties>
</file>