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C6" w:rsidRPr="00CA424B" w:rsidRDefault="000153C6" w:rsidP="000153C6">
      <w:pPr>
        <w:suppressAutoHyphens/>
        <w:jc w:val="center"/>
        <w:rPr>
          <w:rFonts w:cs="Calibri"/>
          <w:b/>
          <w:lang w:eastAsia="ar-SA"/>
        </w:rPr>
      </w:pPr>
      <w:bookmarkStart w:id="0" w:name="_GoBack"/>
      <w:bookmarkEnd w:id="0"/>
      <w:r w:rsidRPr="00CA424B">
        <w:rPr>
          <w:rFonts w:cs="Calibri"/>
          <w:b/>
          <w:lang w:eastAsia="ar-SA"/>
        </w:rPr>
        <w:t xml:space="preserve">OŚWIADCZENIE UCZESTNIKA PROJEKTU </w:t>
      </w:r>
    </w:p>
    <w:p w:rsidR="000153C6" w:rsidRPr="00CA424B" w:rsidRDefault="000153C6" w:rsidP="000153C6">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0153C6" w:rsidRPr="00CA424B" w:rsidRDefault="000153C6" w:rsidP="000153C6">
      <w:pPr>
        <w:suppressAutoHyphens/>
        <w:rPr>
          <w:rFonts w:cs="Calibri"/>
          <w:lang w:eastAsia="ar-SA"/>
        </w:rPr>
      </w:pPr>
    </w:p>
    <w:p w:rsidR="000153C6" w:rsidRPr="00CA424B" w:rsidRDefault="000153C6" w:rsidP="000153C6">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C24CB2" w:rsidRPr="000153C6">
        <w:t>„DIETA BEZGLUTENOWA BEZ PRZESZKÓD-jedz zdrowo i smacznie”</w:t>
      </w:r>
      <w:r w:rsidRPr="00CA424B">
        <w:rPr>
          <w:rFonts w:cs="Calibri"/>
          <w:lang w:eastAsia="ar-SA"/>
        </w:rPr>
        <w:t xml:space="preserve"> przyjmuję do wiadomości, iż:</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153C6" w:rsidRPr="00CA424B" w:rsidRDefault="000153C6" w:rsidP="000153C6">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0153C6" w:rsidRPr="00CA424B" w:rsidRDefault="000153C6" w:rsidP="000153C6">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0153C6" w:rsidRPr="00CA424B" w:rsidRDefault="000153C6" w:rsidP="000153C6">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0153C6" w:rsidRPr="00CA424B" w:rsidRDefault="000153C6" w:rsidP="000153C6">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0153C6" w:rsidRPr="00CA424B" w:rsidRDefault="000153C6" w:rsidP="000153C6">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0153C6" w:rsidRPr="00CA424B" w:rsidRDefault="000153C6" w:rsidP="000153C6">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153C6" w:rsidRPr="00CA424B" w:rsidRDefault="000153C6" w:rsidP="000153C6">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0153C6" w:rsidRPr="00CA424B" w:rsidRDefault="000153C6" w:rsidP="000153C6">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0153C6" w:rsidRPr="00CA424B" w:rsidRDefault="000153C6" w:rsidP="000153C6">
      <w:pPr>
        <w:numPr>
          <w:ilvl w:val="0"/>
          <w:numId w:val="3"/>
        </w:numPr>
        <w:suppressAutoHyphens/>
        <w:spacing w:after="60" w:line="240" w:lineRule="auto"/>
        <w:jc w:val="both"/>
        <w:rPr>
          <w:rFonts w:cs="Calibri"/>
          <w:lang w:eastAsia="ar-SA"/>
        </w:rPr>
      </w:pPr>
      <w:r w:rsidRPr="00CA424B">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Pr="000153C6">
        <w:t>„DIETA BEZGLUTENOWA BEZ PRZESZKÓD-jedz zdrowo i smacznie”</w:t>
      </w:r>
      <w:r>
        <w:t xml:space="preserve">, </w:t>
      </w:r>
      <w:r w:rsidRPr="00CA424B">
        <w:rPr>
          <w:rFonts w:cs="Calibri"/>
          <w:lang w:eastAsia="ar-SA"/>
        </w:rPr>
        <w:t>w szczególności potwierdzenia kwalifikowalności wydatków, udzielenia wsparcia, monitoringu, ewaluacji, kontroli, audytu i sprawozdawczości oraz działań informacyjno-promocyjnych w ramach PO WER.</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Moje dane osobowe zostały powierzone do przetwarzania Instytucji Pośredn</w:t>
      </w:r>
      <w:r>
        <w:rPr>
          <w:rFonts w:cs="Calibri"/>
          <w:lang w:eastAsia="ar-SA"/>
        </w:rPr>
        <w:t>iczącej – Narodowe Centrum Badań i Rozwoju, ul. Nowogrodzka 47a, 00-695 Warszawa</w:t>
      </w:r>
      <w:r w:rsidRPr="00CA424B">
        <w:rPr>
          <w:rFonts w:cs="Calibri"/>
          <w:lang w:eastAsia="ar-SA"/>
        </w:rPr>
        <w:t xml:space="preserve">, beneficjentowi realizującemu projekt  - </w:t>
      </w:r>
      <w:r w:rsidRPr="001B6FF3">
        <w:t>Uniwersytet Przyrodniczy w Lublinie, ul. Akademicka 13</w:t>
      </w:r>
      <w:r w:rsidRPr="000E5865">
        <w:rPr>
          <w:sz w:val="24"/>
          <w:szCs w:val="24"/>
        </w:rPr>
        <w:t>, 20-950 Lublin</w:t>
      </w:r>
      <w:r>
        <w:rPr>
          <w:rFonts w:cs="Calibri"/>
          <w:lang w:eastAsia="ar-SA"/>
        </w:rPr>
        <w:t xml:space="preserve"> </w:t>
      </w:r>
      <w:r w:rsidRPr="00CA424B">
        <w:rPr>
          <w:rFonts w:cs="Calibri"/>
          <w:lang w:eastAsia="ar-SA"/>
        </w:rPr>
        <w:t xml:space="preserv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Podanie danych jest warunkiem kon</w:t>
      </w:r>
      <w:r>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0153C6" w:rsidRPr="00CA424B" w:rsidRDefault="000153C6" w:rsidP="000153C6">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CA424B">
        <w:rPr>
          <w:rFonts w:cs="Calibri"/>
          <w:lang w:eastAsia="ar-SA"/>
        </w:rPr>
        <w:lastRenderedPageBreak/>
        <w:t>Europejskiego Funduszu Społecznego, Funduszu Spójności i Europejskiego Funduszu Morskiego i Rybackiego oraz uchylającego rozporządzenie Rady (WE) nr 1083/2006,</w:t>
      </w:r>
    </w:p>
    <w:p w:rsidR="000153C6" w:rsidRPr="00CA424B" w:rsidRDefault="000153C6" w:rsidP="000153C6">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0153C6" w:rsidRPr="00CA424B" w:rsidRDefault="000153C6" w:rsidP="000153C6">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0153C6" w:rsidRPr="00CA424B" w:rsidRDefault="000153C6" w:rsidP="000153C6">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0153C6" w:rsidRPr="00CA424B" w:rsidRDefault="000153C6" w:rsidP="000153C6">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Pr="000153C6">
        <w:rPr>
          <w:rFonts w:cs="Calibri"/>
          <w:lang w:eastAsia="ar-SA"/>
        </w:rPr>
        <w:t>Narodowe Centrum Badań i Rozwoju, ul. Nowogrodzka 47a, 00-695 Warszawa</w:t>
      </w:r>
      <w:r>
        <w:rPr>
          <w:rFonts w:cs="Calibri"/>
          <w:lang w:eastAsia="ar-SA"/>
        </w:rPr>
        <w:t xml:space="preserve"> </w:t>
      </w:r>
      <w:r w:rsidRPr="00CA424B">
        <w:rPr>
          <w:rFonts w:cs="Calibri"/>
          <w:lang w:eastAsia="ar-SA"/>
        </w:rPr>
        <w:t xml:space="preserve">, beneficjentowi realizującemu projekt  - </w:t>
      </w:r>
      <w:r w:rsidRPr="001B6FF3">
        <w:t>Uniwersytet Przyrodniczy w Lublinie, ul. Akademicka 13</w:t>
      </w:r>
      <w:r w:rsidRPr="000E5865">
        <w:rPr>
          <w:sz w:val="24"/>
          <w:szCs w:val="24"/>
        </w:rPr>
        <w:t>, 20-950 Lublin</w:t>
      </w:r>
      <w:r w:rsidRPr="00CA424B">
        <w:rPr>
          <w:rFonts w:cs="Calibri"/>
          <w:lang w:eastAsia="ar-SA"/>
        </w:rPr>
        <w:t xml:space="preserv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0153C6" w:rsidRPr="00CA424B" w:rsidRDefault="000153C6" w:rsidP="000153C6">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0153C6" w:rsidRPr="00CA424B" w:rsidRDefault="000153C6" w:rsidP="000153C6">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0153C6" w:rsidRPr="00CA424B" w:rsidRDefault="000153C6" w:rsidP="000153C6">
      <w:pPr>
        <w:suppressAutoHyphens/>
        <w:spacing w:after="60"/>
        <w:ind w:left="357"/>
        <w:jc w:val="both"/>
        <w:rPr>
          <w:rFonts w:cs="Calibri"/>
          <w:lang w:eastAsia="ar-SA"/>
        </w:rPr>
      </w:pPr>
    </w:p>
    <w:p w:rsidR="000153C6" w:rsidRPr="00CA424B" w:rsidRDefault="000153C6" w:rsidP="000153C6">
      <w:pPr>
        <w:suppressAutoHyphens/>
        <w:spacing w:after="60"/>
        <w:jc w:val="both"/>
        <w:rPr>
          <w:rFonts w:cs="Calibri"/>
          <w:lang w:eastAsia="ar-SA"/>
        </w:rPr>
      </w:pPr>
    </w:p>
    <w:p w:rsidR="000153C6" w:rsidRPr="00CA424B" w:rsidRDefault="000153C6" w:rsidP="000153C6">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0153C6" w:rsidRPr="00CA424B" w:rsidTr="00483E46">
        <w:tc>
          <w:tcPr>
            <w:tcW w:w="4248" w:type="dxa"/>
            <w:shd w:val="clear" w:color="auto" w:fill="auto"/>
          </w:tcPr>
          <w:p w:rsidR="000153C6" w:rsidRPr="00CA424B" w:rsidRDefault="000153C6" w:rsidP="00483E46">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0153C6" w:rsidRPr="00CA424B" w:rsidRDefault="000153C6" w:rsidP="00483E46">
            <w:pPr>
              <w:suppressAutoHyphens/>
              <w:spacing w:after="60"/>
              <w:jc w:val="center"/>
              <w:rPr>
                <w:lang w:eastAsia="ar-SA"/>
              </w:rPr>
            </w:pPr>
            <w:r w:rsidRPr="00CA424B">
              <w:rPr>
                <w:rFonts w:cs="Calibri"/>
                <w:lang w:eastAsia="ar-SA"/>
              </w:rPr>
              <w:t>……………………………………………</w:t>
            </w:r>
          </w:p>
        </w:tc>
      </w:tr>
      <w:tr w:rsidR="000153C6" w:rsidRPr="00CA424B" w:rsidTr="00483E46">
        <w:tc>
          <w:tcPr>
            <w:tcW w:w="4248" w:type="dxa"/>
            <w:shd w:val="clear" w:color="auto" w:fill="auto"/>
          </w:tcPr>
          <w:p w:rsidR="000153C6" w:rsidRPr="00CA424B" w:rsidRDefault="000153C6" w:rsidP="00483E46">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0153C6" w:rsidRPr="00CA424B" w:rsidRDefault="000153C6" w:rsidP="00483E46">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12B29" w:rsidRDefault="00612B29"/>
    <w:sectPr w:rsidR="00612B29" w:rsidSect="005C5F41">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C4" w:rsidRDefault="000C29C4" w:rsidP="005C5F41">
      <w:pPr>
        <w:spacing w:after="0" w:line="240" w:lineRule="auto"/>
      </w:pPr>
      <w:r>
        <w:separator/>
      </w:r>
    </w:p>
  </w:endnote>
  <w:endnote w:type="continuationSeparator" w:id="0">
    <w:p w:rsidR="000C29C4" w:rsidRDefault="000C29C4" w:rsidP="005C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41" w:rsidRDefault="005C5F41">
    <w:pPr>
      <w:pStyle w:val="Stopka"/>
    </w:pPr>
    <w:r>
      <w:rPr>
        <w:noProof/>
        <w:lang w:eastAsia="pl-PL"/>
      </w:rPr>
      <w:drawing>
        <wp:inline distT="0" distB="0" distL="0" distR="0" wp14:anchorId="34B15BDD" wp14:editId="131E004F">
          <wp:extent cx="895350" cy="40719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3950" cy="411104"/>
                  </a:xfrm>
                  <a:prstGeom prst="rect">
                    <a:avLst/>
                  </a:prstGeom>
                  <a:solidFill>
                    <a:srgbClr val="FFFFFF"/>
                  </a:solidFill>
                  <a:ln>
                    <a:noFill/>
                  </a:ln>
                </pic:spPr>
              </pic:pic>
            </a:graphicData>
          </a:graphic>
        </wp:inline>
      </w:drawing>
    </w:r>
    <w:r>
      <w:t xml:space="preserve">                    </w:t>
    </w:r>
  </w:p>
  <w:p w:rsidR="005C5F41" w:rsidRDefault="005C5F4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C4" w:rsidRDefault="000C29C4" w:rsidP="005C5F41">
      <w:pPr>
        <w:spacing w:after="0" w:line="240" w:lineRule="auto"/>
      </w:pPr>
      <w:r>
        <w:separator/>
      </w:r>
    </w:p>
  </w:footnote>
  <w:footnote w:type="continuationSeparator" w:id="0">
    <w:p w:rsidR="000C29C4" w:rsidRDefault="000C29C4" w:rsidP="005C5F41">
      <w:pPr>
        <w:spacing w:after="0" w:line="240" w:lineRule="auto"/>
      </w:pPr>
      <w:r>
        <w:continuationSeparator/>
      </w:r>
    </w:p>
  </w:footnote>
  <w:footnote w:id="1">
    <w:p w:rsidR="000153C6" w:rsidRPr="00907FC8" w:rsidRDefault="000153C6" w:rsidP="000153C6">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153C6" w:rsidRDefault="000153C6" w:rsidP="000153C6">
      <w:pPr>
        <w:pStyle w:val="Tekstprzypisudolnego"/>
        <w:jc w:val="both"/>
      </w:pPr>
      <w:r>
        <w:rPr>
          <w:rStyle w:val="Znakiprzypiswdolnych"/>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41" w:rsidRDefault="005C5F41">
    <w:pPr>
      <w:pStyle w:val="Nagwek"/>
    </w:pPr>
    <w:r>
      <w:rPr>
        <w:noProof/>
        <w:lang w:eastAsia="pl-PL"/>
      </w:rPr>
      <w:drawing>
        <wp:inline distT="0" distB="0" distL="0" distR="0" wp14:anchorId="02BA7B85" wp14:editId="472159DC">
          <wp:extent cx="1800225" cy="666429"/>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66429"/>
                  </a:xfrm>
                  <a:prstGeom prst="rect">
                    <a:avLst/>
                  </a:prstGeom>
                  <a:solidFill>
                    <a:srgbClr val="FFFFFF"/>
                  </a:solidFill>
                  <a:ln>
                    <a:noFill/>
                  </a:ln>
                </pic:spPr>
              </pic:pic>
            </a:graphicData>
          </a:graphic>
        </wp:inline>
      </w:drawing>
    </w:r>
    <w:r>
      <w:rPr>
        <w:noProof/>
        <w:lang w:eastAsia="pl-PL"/>
      </w:rPr>
      <w:t xml:space="preserve">                                                   </w:t>
    </w:r>
    <w:r>
      <w:rPr>
        <w:noProof/>
        <w:lang w:eastAsia="pl-PL"/>
      </w:rPr>
      <w:drawing>
        <wp:inline distT="0" distB="0" distL="0" distR="0" wp14:anchorId="65811DC5" wp14:editId="255FFF09">
          <wp:extent cx="1845501" cy="609600"/>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501" cy="609600"/>
                  </a:xfrm>
                  <a:prstGeom prst="rect">
                    <a:avLst/>
                  </a:prstGeom>
                  <a:solidFill>
                    <a:srgbClr val="FFFFFF"/>
                  </a:solidFill>
                  <a:ln>
                    <a:noFill/>
                  </a:ln>
                </pic:spPr>
              </pic:pic>
            </a:graphicData>
          </a:graphic>
        </wp:inline>
      </w:drawing>
    </w:r>
  </w:p>
  <w:p w:rsidR="005C5F41" w:rsidRDefault="005C5F41" w:rsidP="005C5F41">
    <w:pPr>
      <w:spacing w:after="0" w:line="240" w:lineRule="auto"/>
      <w:jc w:val="both"/>
      <w:rPr>
        <w:rFonts w:eastAsia="Times New Roman"/>
        <w:i/>
        <w:sz w:val="20"/>
        <w:szCs w:val="20"/>
      </w:rPr>
    </w:pPr>
    <w:r>
      <w:rPr>
        <w:rFonts w:eastAsia="Times New Roman"/>
        <w:i/>
        <w:sz w:val="20"/>
        <w:szCs w:val="20"/>
      </w:rPr>
      <w:t>Projekt „DIETA BEZGLUTENOWA BEZ PRZESZKÓD-jedz zdrowo i smacznie” – nr projektu POWR.03.01.00-00-T153/18</w:t>
    </w:r>
  </w:p>
  <w:p w:rsidR="005C5F41" w:rsidRDefault="005C5F4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41"/>
    <w:rsid w:val="000153C6"/>
    <w:rsid w:val="000C29C4"/>
    <w:rsid w:val="00107913"/>
    <w:rsid w:val="00294466"/>
    <w:rsid w:val="003940EC"/>
    <w:rsid w:val="003966DE"/>
    <w:rsid w:val="004E625F"/>
    <w:rsid w:val="00570134"/>
    <w:rsid w:val="005C5F41"/>
    <w:rsid w:val="00612B29"/>
    <w:rsid w:val="006629FE"/>
    <w:rsid w:val="00A00FD6"/>
    <w:rsid w:val="00B66777"/>
    <w:rsid w:val="00BD466C"/>
    <w:rsid w:val="00C212F1"/>
    <w:rsid w:val="00C24CB2"/>
    <w:rsid w:val="00CD5186"/>
    <w:rsid w:val="00D375D6"/>
    <w:rsid w:val="00E13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17347-6990-4EE6-9496-F7EAE617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3C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5F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F41"/>
  </w:style>
  <w:style w:type="paragraph" w:styleId="Stopka">
    <w:name w:val="footer"/>
    <w:basedOn w:val="Normalny"/>
    <w:link w:val="StopkaZnak"/>
    <w:uiPriority w:val="99"/>
    <w:unhideWhenUsed/>
    <w:rsid w:val="005C5F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F41"/>
  </w:style>
  <w:style w:type="paragraph" w:styleId="Tekstdymka">
    <w:name w:val="Balloon Text"/>
    <w:basedOn w:val="Normalny"/>
    <w:link w:val="TekstdymkaZnak"/>
    <w:uiPriority w:val="99"/>
    <w:semiHidden/>
    <w:unhideWhenUsed/>
    <w:rsid w:val="005C5F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5F41"/>
    <w:rPr>
      <w:rFonts w:ascii="Tahoma" w:hAnsi="Tahoma" w:cs="Tahoma"/>
      <w:sz w:val="16"/>
      <w:szCs w:val="16"/>
    </w:rPr>
  </w:style>
  <w:style w:type="paragraph" w:styleId="Tekstprzypisudolnego">
    <w:name w:val="footnote text"/>
    <w:basedOn w:val="Normalny"/>
    <w:link w:val="TekstprzypisudolnegoZnak"/>
    <w:unhideWhenUsed/>
    <w:rsid w:val="000153C6"/>
    <w:rPr>
      <w:sz w:val="20"/>
      <w:szCs w:val="20"/>
    </w:rPr>
  </w:style>
  <w:style w:type="character" w:customStyle="1" w:styleId="TekstprzypisudolnegoZnak">
    <w:name w:val="Tekst przypisu dolnego Znak"/>
    <w:basedOn w:val="Domylnaczcionkaakapitu"/>
    <w:link w:val="Tekstprzypisudolnego"/>
    <w:rsid w:val="000153C6"/>
    <w:rPr>
      <w:rFonts w:ascii="Calibri" w:eastAsia="Calibri" w:hAnsi="Calibri" w:cs="Times New Roman"/>
      <w:sz w:val="20"/>
      <w:szCs w:val="20"/>
    </w:rPr>
  </w:style>
  <w:style w:type="character" w:customStyle="1" w:styleId="Znakiprzypiswdolnych">
    <w:name w:val="Znaki przypisów dolnych"/>
    <w:rsid w:val="00015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3A3F-EBA2-4514-A253-EEF43A61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akluj</dc:creator>
  <cp:lastModifiedBy>akluj</cp:lastModifiedBy>
  <cp:revision>2</cp:revision>
  <dcterms:created xsi:type="dcterms:W3CDTF">2019-03-11T17:55:00Z</dcterms:created>
  <dcterms:modified xsi:type="dcterms:W3CDTF">2019-03-11T17:55:00Z</dcterms:modified>
</cp:coreProperties>
</file>