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2F" w:rsidRDefault="001E502F" w:rsidP="000A09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Imię i Nazwisko ………………………………………………</w:t>
      </w:r>
    </w:p>
    <w:p w:rsidR="001E502F" w:rsidRDefault="001E502F" w:rsidP="000A09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Nr albumu ……………..               Data ……………………..</w:t>
      </w:r>
    </w:p>
    <w:p w:rsidR="001E502F" w:rsidRDefault="001E502F" w:rsidP="000A094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502F" w:rsidRPr="008476E7" w:rsidRDefault="001E502F" w:rsidP="000A09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476E7">
        <w:rPr>
          <w:rFonts w:ascii="Times New Roman" w:hAnsi="Times New Roman"/>
          <w:b/>
          <w:sz w:val="24"/>
          <w:szCs w:val="24"/>
        </w:rPr>
        <w:t>Umiejętności praktyczne studentów (choroby koni)</w:t>
      </w:r>
    </w:p>
    <w:p w:rsidR="001E502F" w:rsidRPr="00F734C1" w:rsidRDefault="001E502F" w:rsidP="000A094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Poskramianie koni do badania i zabiegów lekarskich z użyciem narzędzi (dutki, pęta, liny) i bez, zakładanie rozwieraczy.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Pr="00A27AB0" w:rsidRDefault="001E502F" w:rsidP="000A094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7AB0">
        <w:rPr>
          <w:rFonts w:ascii="Times New Roman" w:hAnsi="Times New Roman"/>
          <w:sz w:val="24"/>
          <w:szCs w:val="24"/>
        </w:rPr>
        <w:t xml:space="preserve">Badanie CTO, badanie </w:t>
      </w:r>
      <w:proofErr w:type="spellStart"/>
      <w:r w:rsidRPr="00A27AB0">
        <w:rPr>
          <w:rFonts w:ascii="Times New Roman" w:hAnsi="Times New Roman"/>
          <w:sz w:val="24"/>
          <w:szCs w:val="24"/>
        </w:rPr>
        <w:t>rektalne</w:t>
      </w:r>
      <w:proofErr w:type="spellEnd"/>
      <w:r w:rsidRPr="00A27AB0">
        <w:rPr>
          <w:rFonts w:ascii="Times New Roman" w:hAnsi="Times New Roman"/>
          <w:sz w:val="24"/>
          <w:szCs w:val="24"/>
        </w:rPr>
        <w:t xml:space="preserve">, badanie ortopedyczne </w:t>
      </w:r>
    </w:p>
    <w:p w:rsidR="001E502F" w:rsidRPr="00A27AB0" w:rsidRDefault="001E502F" w:rsidP="000A094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7AB0">
        <w:rPr>
          <w:rFonts w:ascii="Times New Roman" w:hAnsi="Times New Roman"/>
          <w:sz w:val="24"/>
          <w:szCs w:val="24"/>
        </w:rPr>
        <w:t xml:space="preserve">Pobieranie materiału do badań laboratoryjnych: </w:t>
      </w:r>
    </w:p>
    <w:p w:rsidR="001E502F" w:rsidRPr="00F734C1" w:rsidRDefault="001E502F" w:rsidP="00A27AB0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734C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734C1">
        <w:rPr>
          <w:rFonts w:ascii="Times New Roman" w:hAnsi="Times New Roman"/>
          <w:sz w:val="24"/>
          <w:szCs w:val="24"/>
        </w:rPr>
        <w:t>a</w:t>
      </w:r>
      <w:proofErr w:type="gramEnd"/>
      <w:r w:rsidRPr="00F734C1">
        <w:rPr>
          <w:rFonts w:ascii="Times New Roman" w:hAnsi="Times New Roman"/>
          <w:sz w:val="24"/>
          <w:szCs w:val="24"/>
        </w:rPr>
        <w:t xml:space="preserve">/ mocz kateterem </w:t>
      </w:r>
    </w:p>
    <w:p w:rsidR="001E502F" w:rsidRDefault="001E502F" w:rsidP="000A094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476E7">
        <w:rPr>
          <w:rFonts w:ascii="Times New Roman" w:hAnsi="Times New Roman"/>
          <w:sz w:val="24"/>
          <w:szCs w:val="24"/>
        </w:rPr>
        <w:t>b</w:t>
      </w:r>
      <w:proofErr w:type="gramEnd"/>
      <w:r w:rsidRPr="008476E7">
        <w:rPr>
          <w:rFonts w:ascii="Times New Roman" w:hAnsi="Times New Roman"/>
          <w:sz w:val="24"/>
          <w:szCs w:val="24"/>
        </w:rPr>
        <w:t>/ krew z żyły jarzmowej do probówek systemu zamkniętego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Default="001E502F" w:rsidP="00A27AB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476E7">
        <w:rPr>
          <w:rFonts w:ascii="Times New Roman" w:hAnsi="Times New Roman"/>
          <w:sz w:val="24"/>
          <w:szCs w:val="24"/>
        </w:rPr>
        <w:t>c</w:t>
      </w:r>
      <w:proofErr w:type="gramEnd"/>
      <w:r w:rsidRPr="008476E7">
        <w:rPr>
          <w:rFonts w:ascii="Times New Roman" w:hAnsi="Times New Roman"/>
          <w:sz w:val="24"/>
          <w:szCs w:val="24"/>
        </w:rPr>
        <w:t>/ zeskrobina i włos w kierunku mikrobiologicznym i parazytologicznym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Default="001E502F" w:rsidP="00A27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3256">
        <w:rPr>
          <w:rFonts w:ascii="Times New Roman" w:hAnsi="Times New Roman"/>
          <w:sz w:val="24"/>
          <w:szCs w:val="24"/>
          <w:lang w:val="en-US"/>
        </w:rPr>
        <w:t>Ocena</w:t>
      </w:r>
      <w:proofErr w:type="spellEnd"/>
      <w:r w:rsidRPr="007232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3256">
        <w:rPr>
          <w:rFonts w:ascii="Times New Roman" w:hAnsi="Times New Roman"/>
          <w:sz w:val="24"/>
          <w:szCs w:val="24"/>
          <w:lang w:val="en-US"/>
        </w:rPr>
        <w:t>uzębienia</w:t>
      </w:r>
      <w:proofErr w:type="spellEnd"/>
      <w:r w:rsidRPr="007232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325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232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3256">
        <w:rPr>
          <w:rFonts w:ascii="Times New Roman" w:hAnsi="Times New Roman"/>
          <w:sz w:val="24"/>
          <w:szCs w:val="24"/>
          <w:lang w:val="en-US"/>
        </w:rPr>
        <w:t>tarnikowanie</w:t>
      </w:r>
      <w:proofErr w:type="spellEnd"/>
      <w:r w:rsidRPr="007232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3256">
        <w:rPr>
          <w:rFonts w:ascii="Times New Roman" w:hAnsi="Times New Roman"/>
          <w:sz w:val="24"/>
          <w:szCs w:val="24"/>
          <w:lang w:val="en-US"/>
        </w:rPr>
        <w:t>zębów</w:t>
      </w:r>
      <w:proofErr w:type="spellEnd"/>
      <w:r w:rsidRPr="0072325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E502F" w:rsidRDefault="001E502F" w:rsidP="000A094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Badanie drożności kanału łzowego, zgłębnikowanie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Default="001E502F" w:rsidP="000A094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27AB0">
        <w:rPr>
          <w:rFonts w:ascii="Times New Roman" w:hAnsi="Times New Roman"/>
          <w:sz w:val="24"/>
          <w:szCs w:val="24"/>
        </w:rPr>
        <w:t>Rhinoskopia</w:t>
      </w:r>
      <w:proofErr w:type="spellEnd"/>
      <w:r w:rsidRPr="008476E7">
        <w:rPr>
          <w:rFonts w:ascii="Times New Roman" w:hAnsi="Times New Roman"/>
          <w:sz w:val="24"/>
          <w:szCs w:val="24"/>
        </w:rPr>
        <w:t xml:space="preserve">, gastroskopia, bronchoskopia </w:t>
      </w:r>
    </w:p>
    <w:p w:rsidR="001E502F" w:rsidRPr="008476E7" w:rsidRDefault="001E502F" w:rsidP="000A094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Zakładanie sondy nosowo-żołądkowej i płukanie żołądka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Wlewy doodbytnicze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7AB0">
        <w:rPr>
          <w:rFonts w:ascii="Times New Roman" w:hAnsi="Times New Roman"/>
          <w:sz w:val="24"/>
          <w:szCs w:val="24"/>
        </w:rPr>
        <w:t>Zakładanie kateteru dożylnego (</w:t>
      </w:r>
      <w:proofErr w:type="spellStart"/>
      <w:r w:rsidRPr="00A27AB0">
        <w:rPr>
          <w:rFonts w:ascii="Times New Roman" w:hAnsi="Times New Roman"/>
          <w:sz w:val="24"/>
          <w:szCs w:val="24"/>
        </w:rPr>
        <w:t>venflonu</w:t>
      </w:r>
      <w:proofErr w:type="spellEnd"/>
      <w:r w:rsidRPr="00A27AB0">
        <w:rPr>
          <w:rFonts w:ascii="Times New Roman" w:hAnsi="Times New Roman"/>
          <w:sz w:val="24"/>
          <w:szCs w:val="24"/>
        </w:rPr>
        <w:t xml:space="preserve">) i wlewy dożylne, iniekcje dożylne jednorazowe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 xml:space="preserve">Zastrzyk podskórny, zastrzyk domięśniowy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Badanie USG ścięgien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Pr="00A27AB0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Nakłucie jamy otrzewnowej (</w:t>
      </w:r>
      <w:proofErr w:type="spellStart"/>
      <w:r w:rsidRPr="008476E7">
        <w:rPr>
          <w:rFonts w:ascii="Times New Roman" w:hAnsi="Times New Roman"/>
          <w:sz w:val="24"/>
          <w:szCs w:val="24"/>
        </w:rPr>
        <w:t>parecentesis</w:t>
      </w:r>
      <w:proofErr w:type="spellEnd"/>
      <w:r w:rsidRPr="008476E7">
        <w:rPr>
          <w:rFonts w:ascii="Times New Roman" w:hAnsi="Times New Roman"/>
          <w:sz w:val="24"/>
          <w:szCs w:val="24"/>
        </w:rPr>
        <w:t xml:space="preserve">) i </w:t>
      </w:r>
      <w:bookmarkStart w:id="0" w:name="_GoBack"/>
      <w:bookmarkEnd w:id="0"/>
      <w:r w:rsidR="0012739C" w:rsidRPr="008476E7">
        <w:rPr>
          <w:rFonts w:ascii="Times New Roman" w:hAnsi="Times New Roman"/>
          <w:sz w:val="24"/>
          <w:szCs w:val="24"/>
        </w:rPr>
        <w:t>opłucnowej, ocena</w:t>
      </w:r>
      <w:r w:rsidRPr="008476E7">
        <w:rPr>
          <w:rFonts w:ascii="Times New Roman" w:hAnsi="Times New Roman"/>
          <w:sz w:val="24"/>
          <w:szCs w:val="24"/>
        </w:rPr>
        <w:t xml:space="preserve"> płynu otrzewnowego i opłucnowego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Pr="00A27AB0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7AB0">
        <w:rPr>
          <w:rFonts w:ascii="Times New Roman" w:hAnsi="Times New Roman"/>
          <w:sz w:val="24"/>
          <w:szCs w:val="24"/>
        </w:rPr>
        <w:t xml:space="preserve"> Osłuchiwanie klatki piersiowej i jamy brzusznej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081C">
        <w:rPr>
          <w:rFonts w:ascii="Times New Roman" w:hAnsi="Times New Roman"/>
          <w:sz w:val="24"/>
          <w:szCs w:val="24"/>
          <w:lang w:val="en-US"/>
        </w:rPr>
        <w:t>Badanie</w:t>
      </w:r>
      <w:proofErr w:type="spellEnd"/>
      <w:r w:rsidRPr="0067081C">
        <w:rPr>
          <w:rFonts w:ascii="Times New Roman" w:hAnsi="Times New Roman"/>
          <w:sz w:val="24"/>
          <w:szCs w:val="24"/>
          <w:lang w:val="en-US"/>
        </w:rPr>
        <w:t xml:space="preserve"> EKG </w:t>
      </w:r>
    </w:p>
    <w:p w:rsidR="001E502F" w:rsidRPr="00F734C1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Ocena stopnia odwodnienia i terapia płynowa.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7AB0">
        <w:rPr>
          <w:rFonts w:ascii="Times New Roman" w:hAnsi="Times New Roman"/>
          <w:sz w:val="24"/>
          <w:szCs w:val="24"/>
        </w:rPr>
        <w:t xml:space="preserve">Pobieranie materiału do badania bakteriologicznego (wymaz z jamy nosowo-gardłowej, wymaz z worka spojówkowego, wymaz z dróg rodnych, krew, mocz, kał, zeskrobina skóry, włosy, wycinki narządów wewnętrznych) </w:t>
      </w:r>
    </w:p>
    <w:p w:rsidR="001E502F" w:rsidRPr="00A27AB0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Pobieranie materiału do badania wirusologicznego, przyżyciowo i pośmiertnie (podłoża transportowe)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Pr="00A27AB0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7AB0">
        <w:rPr>
          <w:rFonts w:ascii="Times New Roman" w:hAnsi="Times New Roman"/>
          <w:sz w:val="24"/>
          <w:szCs w:val="24"/>
        </w:rPr>
        <w:t xml:space="preserve">Pobieranie popłuczyny </w:t>
      </w:r>
      <w:proofErr w:type="spellStart"/>
      <w:r w:rsidRPr="00A27AB0">
        <w:rPr>
          <w:rFonts w:ascii="Times New Roman" w:hAnsi="Times New Roman"/>
          <w:sz w:val="24"/>
          <w:szCs w:val="24"/>
        </w:rPr>
        <w:t>tchawiczo</w:t>
      </w:r>
      <w:proofErr w:type="spellEnd"/>
      <w:r w:rsidRPr="00A27AB0">
        <w:rPr>
          <w:rFonts w:ascii="Times New Roman" w:hAnsi="Times New Roman"/>
          <w:sz w:val="24"/>
          <w:szCs w:val="24"/>
        </w:rPr>
        <w:t xml:space="preserve">-oskrzelowej metodą nieinwazyjną </w:t>
      </w:r>
    </w:p>
    <w:p w:rsidR="001E502F" w:rsidRPr="00A27AB0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7AB0">
        <w:rPr>
          <w:rFonts w:ascii="Times New Roman" w:hAnsi="Times New Roman"/>
          <w:sz w:val="24"/>
          <w:szCs w:val="24"/>
        </w:rPr>
        <w:t xml:space="preserve">Zasady konserwacji i transportu materiału biologicznego do laboratorium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Poskramianie fizykalne i farmakologiczne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narzędzi chirurgicznych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pacjenta do operacji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badania klinicznego (chirurgicznego, ortopedycznego, stomatologicznego, okulistycznego)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w przypadku urazów i ran </w:t>
      </w:r>
    </w:p>
    <w:p w:rsidR="001E502F" w:rsidRPr="00A27AB0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Metody znieczulenia ogólnego </w:t>
      </w:r>
      <w:r w:rsidR="0012739C">
        <w:rPr>
          <w:rFonts w:ascii="Times New Roman" w:hAnsi="Times New Roman"/>
          <w:sz w:val="24"/>
          <w:szCs w:val="24"/>
        </w:rPr>
        <w:t>i miejscowego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Pr="00A27AB0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7AB0">
        <w:rPr>
          <w:rFonts w:ascii="Times New Roman" w:hAnsi="Times New Roman"/>
          <w:sz w:val="24"/>
          <w:szCs w:val="24"/>
        </w:rPr>
        <w:t xml:space="preserve">Praktyczne stosowanie badania </w:t>
      </w:r>
      <w:proofErr w:type="spellStart"/>
      <w:r w:rsidRPr="00A27AB0">
        <w:rPr>
          <w:rFonts w:ascii="Times New Roman" w:hAnsi="Times New Roman"/>
          <w:sz w:val="24"/>
          <w:szCs w:val="24"/>
        </w:rPr>
        <w:t>Rtg</w:t>
      </w:r>
      <w:proofErr w:type="spellEnd"/>
      <w:r w:rsidRPr="00A27AB0">
        <w:rPr>
          <w:rFonts w:ascii="Times New Roman" w:hAnsi="Times New Roman"/>
          <w:sz w:val="24"/>
          <w:szCs w:val="24"/>
        </w:rPr>
        <w:t xml:space="preserve"> i Usg </w:t>
      </w:r>
    </w:p>
    <w:p w:rsidR="001E502F" w:rsidRDefault="001E502F" w:rsidP="000A09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asystowania podczas zabiegów chirurgicznych </w:t>
      </w:r>
    </w:p>
    <w:p w:rsidR="001E502F" w:rsidRPr="00F734C1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94D">
        <w:rPr>
          <w:rFonts w:ascii="Times New Roman" w:hAnsi="Times New Roman"/>
          <w:sz w:val="24"/>
          <w:szCs w:val="24"/>
        </w:rPr>
        <w:t xml:space="preserve">Organizacja prawidłowego rozrodu koni u hodowców indywidualnych </w:t>
      </w:r>
      <w:proofErr w:type="gramStart"/>
      <w:r w:rsidRPr="000A094D">
        <w:rPr>
          <w:rFonts w:ascii="Times New Roman" w:hAnsi="Times New Roman"/>
          <w:sz w:val="24"/>
          <w:szCs w:val="24"/>
        </w:rPr>
        <w:t>oraz  w</w:t>
      </w:r>
      <w:proofErr w:type="gramEnd"/>
      <w:r w:rsidRPr="000A094D">
        <w:rPr>
          <w:rFonts w:ascii="Times New Roman" w:hAnsi="Times New Roman"/>
          <w:sz w:val="24"/>
          <w:szCs w:val="24"/>
        </w:rPr>
        <w:t xml:space="preserve"> stadninach.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Pr="00F734C1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94D">
        <w:rPr>
          <w:rFonts w:ascii="Times New Roman" w:hAnsi="Times New Roman"/>
          <w:sz w:val="24"/>
          <w:szCs w:val="24"/>
        </w:rPr>
        <w:t xml:space="preserve">Umiejętność szczegółowego klinicznego badania układu rozrodczego klaczy i </w:t>
      </w:r>
      <w:r w:rsidR="0012739C" w:rsidRPr="000A094D">
        <w:rPr>
          <w:rFonts w:ascii="Times New Roman" w:hAnsi="Times New Roman"/>
          <w:sz w:val="24"/>
          <w:szCs w:val="24"/>
        </w:rPr>
        <w:t xml:space="preserve">ogiera ( USG). </w:t>
      </w:r>
    </w:p>
    <w:p w:rsidR="001E502F" w:rsidRPr="00F734C1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94D">
        <w:rPr>
          <w:rFonts w:ascii="Times New Roman" w:hAnsi="Times New Roman"/>
          <w:sz w:val="24"/>
          <w:szCs w:val="24"/>
        </w:rPr>
        <w:t>Pobranie nasienia i wykonanie sztucznej inseminacji.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Pr="00A27AB0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7AB0">
        <w:rPr>
          <w:rFonts w:ascii="Times New Roman" w:hAnsi="Times New Roman"/>
          <w:sz w:val="24"/>
          <w:szCs w:val="24"/>
        </w:rPr>
        <w:t xml:space="preserve">Diagnostyka wczesnej ciąży oraz wczesnej </w:t>
      </w:r>
      <w:proofErr w:type="spellStart"/>
      <w:r w:rsidRPr="00A27AB0">
        <w:rPr>
          <w:rFonts w:ascii="Times New Roman" w:hAnsi="Times New Roman"/>
          <w:sz w:val="24"/>
          <w:szCs w:val="24"/>
        </w:rPr>
        <w:t>zamieralności</w:t>
      </w:r>
      <w:proofErr w:type="spellEnd"/>
      <w:r w:rsidRPr="00A27AB0">
        <w:rPr>
          <w:rFonts w:ascii="Times New Roman" w:hAnsi="Times New Roman"/>
          <w:sz w:val="24"/>
          <w:szCs w:val="24"/>
        </w:rPr>
        <w:t xml:space="preserve"> zarodkowej ( badanie USG) </w:t>
      </w:r>
    </w:p>
    <w:p w:rsidR="001E502F" w:rsidRPr="00A27AB0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7AB0">
        <w:rPr>
          <w:rFonts w:ascii="Times New Roman" w:hAnsi="Times New Roman"/>
          <w:sz w:val="24"/>
          <w:szCs w:val="24"/>
        </w:rPr>
        <w:t xml:space="preserve">Umiejętność rozwiązywania </w:t>
      </w:r>
      <w:r w:rsidR="0012739C" w:rsidRPr="00A27AB0">
        <w:rPr>
          <w:rFonts w:ascii="Times New Roman" w:hAnsi="Times New Roman"/>
          <w:sz w:val="24"/>
          <w:szCs w:val="24"/>
        </w:rPr>
        <w:t>ciężkich porodów</w:t>
      </w:r>
      <w:r w:rsidRPr="00A27A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7AB0">
        <w:rPr>
          <w:rFonts w:ascii="Times New Roman" w:hAnsi="Times New Roman"/>
          <w:sz w:val="24"/>
          <w:szCs w:val="24"/>
        </w:rPr>
        <w:t>fetotomia</w:t>
      </w:r>
      <w:proofErr w:type="spellEnd"/>
      <w:r w:rsidRPr="00A27AB0">
        <w:rPr>
          <w:rFonts w:ascii="Times New Roman" w:hAnsi="Times New Roman"/>
          <w:sz w:val="24"/>
          <w:szCs w:val="24"/>
        </w:rPr>
        <w:t xml:space="preserve">, cesarskie </w:t>
      </w:r>
      <w:proofErr w:type="gramStart"/>
      <w:r w:rsidRPr="00A27AB0">
        <w:rPr>
          <w:rFonts w:ascii="Times New Roman" w:hAnsi="Times New Roman"/>
          <w:sz w:val="24"/>
          <w:szCs w:val="24"/>
        </w:rPr>
        <w:t xml:space="preserve">cięcie ) </w:t>
      </w:r>
      <w:proofErr w:type="gramEnd"/>
    </w:p>
    <w:p w:rsidR="001E502F" w:rsidRPr="00E16EFB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94D">
        <w:rPr>
          <w:rFonts w:ascii="Times New Roman" w:hAnsi="Times New Roman"/>
          <w:sz w:val="24"/>
          <w:szCs w:val="24"/>
        </w:rPr>
        <w:t xml:space="preserve">Umiejętność diagnostyki </w:t>
      </w:r>
      <w:r>
        <w:rPr>
          <w:rFonts w:ascii="Times New Roman" w:hAnsi="Times New Roman"/>
          <w:sz w:val="24"/>
          <w:szCs w:val="24"/>
        </w:rPr>
        <w:t>i leczenia zaburzeń płodności (</w:t>
      </w:r>
      <w:r w:rsidRPr="000A094D">
        <w:rPr>
          <w:rFonts w:ascii="Times New Roman" w:hAnsi="Times New Roman"/>
          <w:sz w:val="24"/>
          <w:szCs w:val="24"/>
        </w:rPr>
        <w:t>płukanie macicy, pobieranie wymazów do badań cytologicznych i bakteriologicznych, wykonanie biopsji macicy).</w:t>
      </w:r>
    </w:p>
    <w:p w:rsidR="001E502F" w:rsidRPr="00F734C1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94D">
        <w:rPr>
          <w:rFonts w:ascii="Times New Roman" w:hAnsi="Times New Roman"/>
          <w:sz w:val="24"/>
          <w:szCs w:val="24"/>
        </w:rPr>
        <w:t>Wykonanie plastyki sromu u klaczy.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2F" w:rsidRPr="00E16EFB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6EFB">
        <w:rPr>
          <w:rFonts w:ascii="Times New Roman" w:hAnsi="Times New Roman"/>
          <w:sz w:val="24"/>
          <w:szCs w:val="24"/>
        </w:rPr>
        <w:t xml:space="preserve">Umiejętność oceny stanu zdrowia źrebięcia po urodzeniu </w:t>
      </w:r>
    </w:p>
    <w:p w:rsidR="001E502F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F7B45">
        <w:rPr>
          <w:rFonts w:ascii="Times New Roman" w:hAnsi="Times New Roman"/>
          <w:sz w:val="24"/>
          <w:szCs w:val="24"/>
          <w:lang w:val="en-US"/>
        </w:rPr>
        <w:t>Ocena</w:t>
      </w:r>
      <w:proofErr w:type="spellEnd"/>
      <w:r w:rsidRPr="001F7B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7B45">
        <w:rPr>
          <w:rFonts w:ascii="Times New Roman" w:hAnsi="Times New Roman"/>
          <w:sz w:val="24"/>
          <w:szCs w:val="24"/>
          <w:lang w:val="en-US"/>
        </w:rPr>
        <w:t>jakości</w:t>
      </w:r>
      <w:proofErr w:type="spellEnd"/>
      <w:r w:rsidRPr="001F7B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7B45">
        <w:rPr>
          <w:rFonts w:ascii="Times New Roman" w:hAnsi="Times New Roman"/>
          <w:sz w:val="24"/>
          <w:szCs w:val="24"/>
          <w:lang w:val="en-US"/>
        </w:rPr>
        <w:t>biologicznej</w:t>
      </w:r>
      <w:proofErr w:type="spellEnd"/>
      <w:r w:rsidRPr="001F7B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7B45">
        <w:rPr>
          <w:rFonts w:ascii="Times New Roman" w:hAnsi="Times New Roman"/>
          <w:sz w:val="24"/>
          <w:szCs w:val="24"/>
          <w:lang w:val="en-US"/>
        </w:rPr>
        <w:t>siary</w:t>
      </w:r>
      <w:proofErr w:type="spellEnd"/>
      <w:r w:rsidRPr="001F7B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7B45">
        <w:rPr>
          <w:rFonts w:ascii="Times New Roman" w:hAnsi="Times New Roman"/>
          <w:sz w:val="24"/>
          <w:szCs w:val="24"/>
          <w:lang w:val="en-US"/>
        </w:rPr>
        <w:t>klaczy</w:t>
      </w:r>
      <w:proofErr w:type="spellEnd"/>
      <w:r w:rsidRPr="001F7B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E502F" w:rsidRPr="00E16EFB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6EFB">
        <w:rPr>
          <w:rFonts w:ascii="Times New Roman" w:hAnsi="Times New Roman"/>
          <w:sz w:val="24"/>
          <w:szCs w:val="24"/>
        </w:rPr>
        <w:t xml:space="preserve">Ocena statusu immunologicznego źrebięcia w 24 godzinie po urodzeniu w oparciu o szybkie testy terenowe </w:t>
      </w:r>
    </w:p>
    <w:p w:rsidR="001E502F" w:rsidRDefault="001E502F" w:rsidP="000A094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Manualne odklejanie łożyska u klaczy </w:t>
      </w:r>
    </w:p>
    <w:p w:rsidR="001E502F" w:rsidRDefault="001E502F" w:rsidP="00F734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260"/>
        <w:gridCol w:w="2520"/>
        <w:gridCol w:w="2084"/>
      </w:tblGrid>
      <w:tr w:rsidR="0012739C" w:rsidTr="0012739C">
        <w:tc>
          <w:tcPr>
            <w:tcW w:w="828" w:type="dxa"/>
            <w:shd w:val="clear" w:color="auto" w:fill="auto"/>
          </w:tcPr>
          <w:p w:rsidR="001E502F" w:rsidRPr="0012739C" w:rsidRDefault="001E502F" w:rsidP="001273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39C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520" w:type="dxa"/>
            <w:shd w:val="clear" w:color="auto" w:fill="auto"/>
          </w:tcPr>
          <w:p w:rsidR="001E502F" w:rsidRPr="0012739C" w:rsidRDefault="001E502F" w:rsidP="001273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39C">
              <w:rPr>
                <w:rFonts w:ascii="Times New Roman" w:hAnsi="Times New Roman"/>
                <w:b/>
                <w:sz w:val="24"/>
                <w:szCs w:val="24"/>
              </w:rPr>
              <w:t>Miejsce obytego stażu</w:t>
            </w:r>
          </w:p>
        </w:tc>
        <w:tc>
          <w:tcPr>
            <w:tcW w:w="1260" w:type="dxa"/>
            <w:shd w:val="clear" w:color="auto" w:fill="auto"/>
          </w:tcPr>
          <w:p w:rsidR="001E502F" w:rsidRPr="0012739C" w:rsidRDefault="001E502F" w:rsidP="001273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39C">
              <w:rPr>
                <w:rFonts w:ascii="Times New Roman" w:hAnsi="Times New Roman"/>
                <w:b/>
                <w:sz w:val="24"/>
                <w:szCs w:val="24"/>
              </w:rPr>
              <w:t xml:space="preserve">L. </w:t>
            </w:r>
            <w:proofErr w:type="gramStart"/>
            <w:r w:rsidRPr="0012739C">
              <w:rPr>
                <w:rFonts w:ascii="Times New Roman" w:hAnsi="Times New Roman"/>
                <w:b/>
                <w:sz w:val="24"/>
                <w:szCs w:val="24"/>
              </w:rPr>
              <w:t>godzin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1E502F" w:rsidRPr="0012739C" w:rsidRDefault="001E502F" w:rsidP="001273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39C">
              <w:rPr>
                <w:rFonts w:ascii="Times New Roman" w:hAnsi="Times New Roman"/>
                <w:b/>
                <w:sz w:val="24"/>
                <w:szCs w:val="24"/>
              </w:rPr>
              <w:t>Wykonane czynności</w:t>
            </w:r>
          </w:p>
        </w:tc>
        <w:tc>
          <w:tcPr>
            <w:tcW w:w="2084" w:type="dxa"/>
            <w:shd w:val="clear" w:color="auto" w:fill="auto"/>
          </w:tcPr>
          <w:p w:rsidR="001E502F" w:rsidRPr="0012739C" w:rsidRDefault="001E502F" w:rsidP="001273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39C">
              <w:rPr>
                <w:rFonts w:ascii="Times New Roman" w:hAnsi="Times New Roman"/>
                <w:b/>
                <w:sz w:val="24"/>
                <w:szCs w:val="24"/>
              </w:rPr>
              <w:t>Potwierdzenie</w:t>
            </w:r>
          </w:p>
        </w:tc>
      </w:tr>
      <w:tr w:rsidR="0012739C" w:rsidTr="0012739C">
        <w:trPr>
          <w:trHeight w:val="1935"/>
        </w:trPr>
        <w:tc>
          <w:tcPr>
            <w:tcW w:w="828" w:type="dxa"/>
            <w:shd w:val="clear" w:color="auto" w:fill="auto"/>
          </w:tcPr>
          <w:p w:rsidR="001E502F" w:rsidRPr="0012739C" w:rsidRDefault="001E502F" w:rsidP="001273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E502F" w:rsidRPr="0012739C" w:rsidRDefault="001E502F" w:rsidP="001273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E502F" w:rsidRPr="0012739C" w:rsidRDefault="001E502F" w:rsidP="001273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E502F" w:rsidRPr="0012739C" w:rsidRDefault="001E502F" w:rsidP="001273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E502F" w:rsidRPr="0012739C" w:rsidRDefault="001E502F" w:rsidP="001273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502F" w:rsidRPr="000A094D" w:rsidRDefault="001E502F" w:rsidP="00F734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E502F" w:rsidRPr="000A094D" w:rsidSect="0031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BA8"/>
    <w:multiLevelType w:val="hybridMultilevel"/>
    <w:tmpl w:val="2446FA76"/>
    <w:lvl w:ilvl="0" w:tplc="18A240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707F77"/>
    <w:multiLevelType w:val="hybridMultilevel"/>
    <w:tmpl w:val="4F8638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5917FF"/>
    <w:multiLevelType w:val="hybridMultilevel"/>
    <w:tmpl w:val="BB424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819"/>
    <w:rsid w:val="00072B39"/>
    <w:rsid w:val="000A094D"/>
    <w:rsid w:val="000F2B35"/>
    <w:rsid w:val="0012739C"/>
    <w:rsid w:val="001327B3"/>
    <w:rsid w:val="001E502F"/>
    <w:rsid w:val="001F7B45"/>
    <w:rsid w:val="00217698"/>
    <w:rsid w:val="00284819"/>
    <w:rsid w:val="002B0151"/>
    <w:rsid w:val="002F38EE"/>
    <w:rsid w:val="00314F02"/>
    <w:rsid w:val="00316AA9"/>
    <w:rsid w:val="003B2229"/>
    <w:rsid w:val="004151AF"/>
    <w:rsid w:val="004F2499"/>
    <w:rsid w:val="004F5DEA"/>
    <w:rsid w:val="00503541"/>
    <w:rsid w:val="005875D3"/>
    <w:rsid w:val="00587D1B"/>
    <w:rsid w:val="00614677"/>
    <w:rsid w:val="0067081C"/>
    <w:rsid w:val="00697DC3"/>
    <w:rsid w:val="006A79FE"/>
    <w:rsid w:val="006B40FC"/>
    <w:rsid w:val="00723256"/>
    <w:rsid w:val="00726F23"/>
    <w:rsid w:val="00773618"/>
    <w:rsid w:val="00773D88"/>
    <w:rsid w:val="0081146E"/>
    <w:rsid w:val="008335CB"/>
    <w:rsid w:val="008476E7"/>
    <w:rsid w:val="00925201"/>
    <w:rsid w:val="00982DDD"/>
    <w:rsid w:val="009A51FF"/>
    <w:rsid w:val="009B2A9F"/>
    <w:rsid w:val="00A27AB0"/>
    <w:rsid w:val="00AD486E"/>
    <w:rsid w:val="00B97A59"/>
    <w:rsid w:val="00BE02DD"/>
    <w:rsid w:val="00C55053"/>
    <w:rsid w:val="00C92D5E"/>
    <w:rsid w:val="00C958F9"/>
    <w:rsid w:val="00DF088E"/>
    <w:rsid w:val="00E11581"/>
    <w:rsid w:val="00E16EFB"/>
    <w:rsid w:val="00E52994"/>
    <w:rsid w:val="00F10F44"/>
    <w:rsid w:val="00F11453"/>
    <w:rsid w:val="00F541AB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F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4819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F734C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ZAKŁAD cH W ZW. G</cp:lastModifiedBy>
  <cp:revision>5</cp:revision>
  <cp:lastPrinted>2012-11-15T12:29:00Z</cp:lastPrinted>
  <dcterms:created xsi:type="dcterms:W3CDTF">2012-11-15T12:40:00Z</dcterms:created>
  <dcterms:modified xsi:type="dcterms:W3CDTF">2014-06-18T09:31:00Z</dcterms:modified>
</cp:coreProperties>
</file>